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F4B" w:rsidRDefault="003C098D">
      <w:pPr>
        <w:pStyle w:val="1"/>
        <w:numPr>
          <w:ilvl w:val="0"/>
          <w:numId w:val="0"/>
        </w:numPr>
        <w:jc w:val="center"/>
      </w:pPr>
      <w:r>
        <w:rPr>
          <w:rFonts w:hint="eastAsia"/>
        </w:rPr>
        <w:t>北京石墨烯研究院</w:t>
      </w:r>
      <w:r>
        <w:rPr>
          <w:rFonts w:hint="eastAsia"/>
        </w:rPr>
        <w:t>-</w:t>
      </w:r>
      <w:r>
        <w:rPr>
          <w:rFonts w:hint="eastAsia"/>
        </w:rPr>
        <w:t>高校联合培养项目招生简介</w:t>
      </w:r>
    </w:p>
    <w:p w:rsidR="00BE5F4B" w:rsidRDefault="003C098D">
      <w:pPr>
        <w:pStyle w:val="1"/>
      </w:pPr>
      <w:r>
        <w:rPr>
          <w:rFonts w:hint="eastAsia"/>
        </w:rPr>
        <w:t>招生课题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229"/>
        <w:gridCol w:w="2978"/>
        <w:gridCol w:w="1385"/>
      </w:tblGrid>
      <w:tr w:rsidR="00BE5F4B">
        <w:trPr>
          <w:trHeight w:val="20"/>
        </w:trPr>
        <w:tc>
          <w:tcPr>
            <w:tcW w:w="424" w:type="pct"/>
            <w:shd w:val="clear" w:color="auto" w:fill="auto"/>
            <w:vAlign w:val="center"/>
          </w:tcPr>
          <w:p w:rsidR="00BE5F4B" w:rsidRDefault="003C098D">
            <w:pPr>
              <w:widowControl/>
              <w:spacing w:line="240" w:lineRule="auto"/>
              <w:ind w:firstLineChars="0" w:firstLine="0"/>
              <w:jc w:val="center"/>
              <w:rPr>
                <w:rFonts w:cs="Times New Roman"/>
                <w:b/>
                <w:bCs/>
                <w:color w:val="000000"/>
                <w:kern w:val="0"/>
                <w:sz w:val="20"/>
                <w:szCs w:val="20"/>
                <w14:ligatures w14:val="none"/>
              </w:rPr>
            </w:pPr>
            <w:r>
              <w:rPr>
                <w:rFonts w:cs="Times New Roman"/>
                <w:b/>
                <w:bCs/>
                <w:color w:val="000000"/>
                <w:kern w:val="0"/>
                <w:sz w:val="20"/>
                <w:szCs w:val="20"/>
                <w14:ligatures w14:val="none"/>
              </w:rPr>
              <w:t>序号</w:t>
            </w:r>
          </w:p>
        </w:tc>
        <w:tc>
          <w:tcPr>
            <w:tcW w:w="1946" w:type="pct"/>
            <w:shd w:val="clear" w:color="auto" w:fill="auto"/>
            <w:vAlign w:val="center"/>
          </w:tcPr>
          <w:p w:rsidR="00BE5F4B" w:rsidRDefault="003C098D">
            <w:pPr>
              <w:widowControl/>
              <w:spacing w:line="240" w:lineRule="auto"/>
              <w:ind w:firstLineChars="0" w:firstLine="0"/>
              <w:jc w:val="center"/>
              <w:rPr>
                <w:rFonts w:cs="Times New Roman"/>
                <w:b/>
                <w:bCs/>
                <w:color w:val="000000"/>
                <w:kern w:val="0"/>
                <w:sz w:val="20"/>
                <w:szCs w:val="20"/>
                <w14:ligatures w14:val="none"/>
              </w:rPr>
            </w:pPr>
            <w:r>
              <w:rPr>
                <w:rFonts w:cs="Times New Roman"/>
                <w:b/>
                <w:bCs/>
                <w:color w:val="000000"/>
                <w:kern w:val="0"/>
                <w:sz w:val="20"/>
                <w:szCs w:val="20"/>
                <w14:ligatures w14:val="none"/>
              </w:rPr>
              <w:t>课题</w:t>
            </w:r>
          </w:p>
        </w:tc>
        <w:tc>
          <w:tcPr>
            <w:tcW w:w="1795" w:type="pct"/>
            <w:shd w:val="clear" w:color="auto" w:fill="auto"/>
            <w:vAlign w:val="center"/>
          </w:tcPr>
          <w:p w:rsidR="00BE5F4B" w:rsidRDefault="003C098D">
            <w:pPr>
              <w:widowControl/>
              <w:spacing w:line="240" w:lineRule="auto"/>
              <w:ind w:firstLineChars="0" w:firstLine="0"/>
              <w:jc w:val="center"/>
              <w:rPr>
                <w:rFonts w:cs="Times New Roman"/>
                <w:b/>
                <w:bCs/>
                <w:color w:val="000000"/>
                <w:kern w:val="0"/>
                <w:sz w:val="20"/>
                <w:szCs w:val="20"/>
                <w14:ligatures w14:val="none"/>
              </w:rPr>
            </w:pPr>
            <w:r>
              <w:rPr>
                <w:rFonts w:cs="Times New Roman"/>
                <w:b/>
                <w:bCs/>
                <w:color w:val="000000"/>
                <w:kern w:val="0"/>
                <w:sz w:val="20"/>
                <w:szCs w:val="20"/>
                <w14:ligatures w14:val="none"/>
              </w:rPr>
              <w:t>招生方向</w:t>
            </w:r>
          </w:p>
        </w:tc>
        <w:tc>
          <w:tcPr>
            <w:tcW w:w="835" w:type="pct"/>
            <w:shd w:val="clear" w:color="auto" w:fill="auto"/>
            <w:vAlign w:val="center"/>
          </w:tcPr>
          <w:p w:rsidR="00BE5F4B" w:rsidRDefault="003C098D">
            <w:pPr>
              <w:widowControl/>
              <w:spacing w:line="240" w:lineRule="auto"/>
              <w:ind w:firstLineChars="0" w:firstLine="0"/>
              <w:jc w:val="center"/>
              <w:rPr>
                <w:rFonts w:cs="Times New Roman"/>
                <w:b/>
                <w:bCs/>
                <w:color w:val="000000"/>
                <w:kern w:val="0"/>
                <w:sz w:val="20"/>
                <w:szCs w:val="20"/>
                <w14:ligatures w14:val="none"/>
              </w:rPr>
            </w:pPr>
            <w:r>
              <w:rPr>
                <w:rFonts w:cs="Times New Roman"/>
                <w:b/>
                <w:bCs/>
                <w:color w:val="000000"/>
                <w:kern w:val="0"/>
                <w:sz w:val="20"/>
                <w:szCs w:val="20"/>
                <w14:ligatures w14:val="none"/>
              </w:rPr>
              <w:t>BGI</w:t>
            </w:r>
            <w:r>
              <w:rPr>
                <w:rFonts w:cs="Times New Roman"/>
                <w:b/>
                <w:bCs/>
                <w:color w:val="000000"/>
                <w:kern w:val="0"/>
                <w:sz w:val="20"/>
                <w:szCs w:val="20"/>
                <w14:ligatures w14:val="none"/>
              </w:rPr>
              <w:t>导师</w:t>
            </w:r>
          </w:p>
        </w:tc>
      </w:tr>
      <w:tr w:rsidR="00BE5F4B">
        <w:trPr>
          <w:trHeight w:val="567"/>
        </w:trPr>
        <w:tc>
          <w:tcPr>
            <w:tcW w:w="424" w:type="pct"/>
            <w:shd w:val="clear" w:color="auto" w:fill="auto"/>
            <w:vAlign w:val="center"/>
          </w:tcPr>
          <w:p w:rsidR="00BE5F4B" w:rsidRDefault="003C098D">
            <w:pPr>
              <w:widowControl/>
              <w:spacing w:line="240" w:lineRule="auto"/>
              <w:ind w:firstLineChars="0" w:firstLine="0"/>
              <w:jc w:val="center"/>
              <w:rPr>
                <w:rFonts w:cs="Times New Roman"/>
                <w:color w:val="000000"/>
                <w:kern w:val="0"/>
                <w:sz w:val="20"/>
                <w:szCs w:val="20"/>
                <w14:ligatures w14:val="none"/>
              </w:rPr>
            </w:pPr>
            <w:r>
              <w:rPr>
                <w:rFonts w:cs="Times New Roman"/>
                <w:color w:val="000000"/>
                <w:kern w:val="0"/>
                <w:sz w:val="20"/>
                <w:szCs w:val="20"/>
                <w14:ligatures w14:val="none"/>
              </w:rPr>
              <w:t>1</w:t>
            </w:r>
          </w:p>
        </w:tc>
        <w:tc>
          <w:tcPr>
            <w:tcW w:w="1946" w:type="pct"/>
            <w:shd w:val="clear" w:color="auto" w:fill="auto"/>
            <w:vAlign w:val="center"/>
          </w:tcPr>
          <w:p w:rsidR="00BE5F4B" w:rsidRDefault="003C098D">
            <w:pPr>
              <w:widowControl/>
              <w:spacing w:line="240" w:lineRule="auto"/>
              <w:ind w:firstLineChars="0" w:firstLine="0"/>
              <w:jc w:val="left"/>
              <w:rPr>
                <w:rFonts w:cs="Times New Roman"/>
                <w:color w:val="000000"/>
                <w:kern w:val="0"/>
                <w:sz w:val="20"/>
                <w:szCs w:val="20"/>
                <w14:ligatures w14:val="none"/>
              </w:rPr>
            </w:pPr>
            <w:r>
              <w:rPr>
                <w:rFonts w:cs="Times New Roman" w:hint="eastAsia"/>
                <w:color w:val="000000"/>
                <w:kern w:val="0"/>
                <w:sz w:val="20"/>
                <w:szCs w:val="20"/>
                <w14:ligatures w14:val="none"/>
              </w:rPr>
              <w:t>石墨</w:t>
            </w:r>
            <w:proofErr w:type="gramStart"/>
            <w:r>
              <w:rPr>
                <w:rFonts w:cs="Times New Roman" w:hint="eastAsia"/>
                <w:color w:val="000000"/>
                <w:kern w:val="0"/>
                <w:sz w:val="20"/>
                <w:szCs w:val="20"/>
                <w14:ligatures w14:val="none"/>
              </w:rPr>
              <w:t>烯</w:t>
            </w:r>
            <w:proofErr w:type="gramEnd"/>
            <w:r>
              <w:rPr>
                <w:rFonts w:cs="Times New Roman" w:hint="eastAsia"/>
                <w:color w:val="000000"/>
                <w:kern w:val="0"/>
                <w:sz w:val="20"/>
                <w:szCs w:val="20"/>
                <w14:ligatures w14:val="none"/>
              </w:rPr>
              <w:t>制备科学与工程</w:t>
            </w:r>
          </w:p>
        </w:tc>
        <w:tc>
          <w:tcPr>
            <w:tcW w:w="1795" w:type="pct"/>
            <w:shd w:val="clear" w:color="auto" w:fill="auto"/>
            <w:vAlign w:val="center"/>
          </w:tcPr>
          <w:p w:rsidR="00BE5F4B" w:rsidRDefault="003C098D">
            <w:pPr>
              <w:widowControl/>
              <w:spacing w:line="240" w:lineRule="auto"/>
              <w:ind w:firstLineChars="0" w:firstLine="0"/>
              <w:jc w:val="left"/>
              <w:rPr>
                <w:rFonts w:cs="Times New Roman"/>
                <w:color w:val="000000"/>
                <w:kern w:val="0"/>
                <w:sz w:val="20"/>
                <w:szCs w:val="20"/>
                <w14:ligatures w14:val="none"/>
              </w:rPr>
            </w:pPr>
            <w:r>
              <w:rPr>
                <w:rFonts w:cs="Times New Roman" w:hint="eastAsia"/>
                <w:color w:val="000000"/>
                <w:kern w:val="0"/>
                <w:sz w:val="20"/>
                <w:szCs w:val="20"/>
                <w14:ligatures w14:val="none"/>
              </w:rPr>
              <w:t>物理</w:t>
            </w:r>
            <w:r>
              <w:rPr>
                <w:rFonts w:cs="Times New Roman" w:hint="eastAsia"/>
                <w:color w:val="000000"/>
                <w:kern w:val="0"/>
                <w:sz w:val="20"/>
                <w:szCs w:val="20"/>
                <w14:ligatures w14:val="none"/>
              </w:rPr>
              <w:t>/</w:t>
            </w:r>
            <w:r>
              <w:rPr>
                <w:rFonts w:cs="Times New Roman" w:hint="eastAsia"/>
                <w:color w:val="000000"/>
                <w:kern w:val="0"/>
                <w:sz w:val="20"/>
                <w:szCs w:val="20"/>
                <w14:ligatures w14:val="none"/>
              </w:rPr>
              <w:t>化学</w:t>
            </w:r>
            <w:r>
              <w:rPr>
                <w:rFonts w:cs="Times New Roman" w:hint="eastAsia"/>
                <w:color w:val="000000"/>
                <w:kern w:val="0"/>
                <w:sz w:val="20"/>
                <w:szCs w:val="20"/>
                <w14:ligatures w14:val="none"/>
              </w:rPr>
              <w:t>/</w:t>
            </w:r>
            <w:r>
              <w:rPr>
                <w:rFonts w:cs="Times New Roman" w:hint="eastAsia"/>
                <w:color w:val="000000"/>
                <w:kern w:val="0"/>
                <w:sz w:val="20"/>
                <w:szCs w:val="20"/>
                <w14:ligatures w14:val="none"/>
              </w:rPr>
              <w:t>化工</w:t>
            </w:r>
            <w:r>
              <w:rPr>
                <w:rFonts w:cs="Times New Roman" w:hint="eastAsia"/>
                <w:color w:val="000000"/>
                <w:kern w:val="0"/>
                <w:sz w:val="20"/>
                <w:szCs w:val="20"/>
                <w14:ligatures w14:val="none"/>
              </w:rPr>
              <w:t>/</w:t>
            </w:r>
            <w:r>
              <w:rPr>
                <w:rFonts w:cs="Times New Roman" w:hint="eastAsia"/>
                <w:color w:val="000000"/>
                <w:kern w:val="0"/>
                <w:sz w:val="20"/>
                <w:szCs w:val="20"/>
                <w14:ligatures w14:val="none"/>
              </w:rPr>
              <w:t>材料</w:t>
            </w:r>
          </w:p>
        </w:tc>
        <w:tc>
          <w:tcPr>
            <w:tcW w:w="835" w:type="pct"/>
            <w:shd w:val="clear" w:color="auto" w:fill="auto"/>
            <w:vAlign w:val="center"/>
          </w:tcPr>
          <w:p w:rsidR="00BE5F4B" w:rsidRDefault="003C098D">
            <w:pPr>
              <w:widowControl/>
              <w:spacing w:line="240" w:lineRule="auto"/>
              <w:ind w:firstLineChars="0" w:firstLine="0"/>
              <w:jc w:val="center"/>
              <w:rPr>
                <w:rFonts w:cs="Times New Roman"/>
                <w:color w:val="000000"/>
                <w:kern w:val="0"/>
                <w:sz w:val="20"/>
                <w:szCs w:val="20"/>
                <w:highlight w:val="yellow"/>
                <w14:ligatures w14:val="none"/>
              </w:rPr>
            </w:pPr>
            <w:r>
              <w:rPr>
                <w:rFonts w:cs="Times New Roman" w:hint="eastAsia"/>
                <w:color w:val="000000"/>
                <w:kern w:val="0"/>
                <w:sz w:val="20"/>
                <w:szCs w:val="20"/>
                <w14:ligatures w14:val="none"/>
              </w:rPr>
              <w:t>刘忠范</w:t>
            </w:r>
          </w:p>
        </w:tc>
      </w:tr>
      <w:tr w:rsidR="00BE5F4B">
        <w:trPr>
          <w:trHeight w:val="567"/>
        </w:trPr>
        <w:tc>
          <w:tcPr>
            <w:tcW w:w="424" w:type="pct"/>
            <w:shd w:val="clear" w:color="auto" w:fill="auto"/>
            <w:vAlign w:val="center"/>
          </w:tcPr>
          <w:p w:rsidR="00BE5F4B" w:rsidRDefault="003C098D">
            <w:pPr>
              <w:widowControl/>
              <w:spacing w:line="240" w:lineRule="auto"/>
              <w:ind w:firstLineChars="0" w:firstLine="0"/>
              <w:jc w:val="center"/>
              <w:rPr>
                <w:rFonts w:cs="Times New Roman"/>
                <w:color w:val="000000"/>
                <w:kern w:val="0"/>
                <w:sz w:val="20"/>
                <w:szCs w:val="20"/>
                <w14:ligatures w14:val="none"/>
              </w:rPr>
            </w:pPr>
            <w:r>
              <w:rPr>
                <w:rFonts w:cs="Times New Roman"/>
                <w:color w:val="000000"/>
                <w:kern w:val="0"/>
                <w:sz w:val="20"/>
                <w:szCs w:val="20"/>
                <w14:ligatures w14:val="none"/>
              </w:rPr>
              <w:t>2</w:t>
            </w:r>
          </w:p>
        </w:tc>
        <w:tc>
          <w:tcPr>
            <w:tcW w:w="1946" w:type="pct"/>
            <w:shd w:val="clear" w:color="auto" w:fill="auto"/>
            <w:vAlign w:val="center"/>
          </w:tcPr>
          <w:p w:rsidR="00BE5F4B" w:rsidRDefault="003C098D">
            <w:pPr>
              <w:widowControl/>
              <w:spacing w:line="240" w:lineRule="auto"/>
              <w:ind w:firstLineChars="0" w:firstLine="0"/>
              <w:jc w:val="left"/>
              <w:rPr>
                <w:rFonts w:cs="Times New Roman"/>
                <w:color w:val="000000"/>
                <w:kern w:val="0"/>
                <w:sz w:val="20"/>
                <w:szCs w:val="20"/>
                <w14:ligatures w14:val="none"/>
              </w:rPr>
            </w:pPr>
            <w:r>
              <w:rPr>
                <w:rFonts w:cs="Times New Roman"/>
                <w:color w:val="000000"/>
                <w:kern w:val="0"/>
                <w:sz w:val="20"/>
                <w:szCs w:val="20"/>
                <w14:ligatures w14:val="none"/>
              </w:rPr>
              <w:t>高导热蒙</w:t>
            </w:r>
            <w:proofErr w:type="gramStart"/>
            <w:r>
              <w:rPr>
                <w:rFonts w:cs="Times New Roman"/>
                <w:color w:val="000000"/>
                <w:kern w:val="0"/>
                <w:sz w:val="20"/>
                <w:szCs w:val="20"/>
                <w14:ligatures w14:val="none"/>
              </w:rPr>
              <w:t>烯材料</w:t>
            </w:r>
            <w:proofErr w:type="gramEnd"/>
            <w:r>
              <w:rPr>
                <w:rFonts w:cs="Times New Roman"/>
                <w:color w:val="000000"/>
                <w:kern w:val="0"/>
                <w:sz w:val="20"/>
                <w:szCs w:val="20"/>
                <w14:ligatures w14:val="none"/>
              </w:rPr>
              <w:t>的设计制备及其热管理性能研究</w:t>
            </w:r>
          </w:p>
        </w:tc>
        <w:tc>
          <w:tcPr>
            <w:tcW w:w="1795" w:type="pct"/>
            <w:shd w:val="clear" w:color="auto" w:fill="auto"/>
            <w:vAlign w:val="center"/>
          </w:tcPr>
          <w:p w:rsidR="00BE5F4B" w:rsidRDefault="003C098D">
            <w:pPr>
              <w:widowControl/>
              <w:spacing w:line="240" w:lineRule="auto"/>
              <w:ind w:firstLineChars="0" w:firstLine="0"/>
              <w:jc w:val="left"/>
              <w:rPr>
                <w:rFonts w:cs="Times New Roman"/>
                <w:color w:val="000000"/>
                <w:kern w:val="0"/>
                <w:sz w:val="20"/>
                <w:szCs w:val="20"/>
                <w14:ligatures w14:val="none"/>
              </w:rPr>
            </w:pPr>
            <w:r>
              <w:rPr>
                <w:rFonts w:cs="Times New Roman"/>
                <w:color w:val="000000"/>
                <w:kern w:val="0"/>
                <w:sz w:val="20"/>
                <w:szCs w:val="20"/>
                <w14:ligatures w14:val="none"/>
              </w:rPr>
              <w:t>化学、物理或材料等扎实的相关专业背景</w:t>
            </w:r>
          </w:p>
        </w:tc>
        <w:tc>
          <w:tcPr>
            <w:tcW w:w="835" w:type="pct"/>
            <w:shd w:val="clear" w:color="auto" w:fill="auto"/>
            <w:vAlign w:val="center"/>
          </w:tcPr>
          <w:p w:rsidR="00BE5F4B" w:rsidRDefault="003C098D">
            <w:pPr>
              <w:widowControl/>
              <w:spacing w:line="240" w:lineRule="auto"/>
              <w:ind w:firstLineChars="0" w:firstLine="0"/>
              <w:jc w:val="center"/>
              <w:rPr>
                <w:rFonts w:cs="Times New Roman"/>
                <w:color w:val="000000"/>
                <w:kern w:val="0"/>
                <w:sz w:val="20"/>
                <w:szCs w:val="20"/>
                <w14:ligatures w14:val="none"/>
              </w:rPr>
            </w:pPr>
            <w:r>
              <w:rPr>
                <w:rFonts w:cs="Times New Roman"/>
                <w:color w:val="000000"/>
                <w:kern w:val="0"/>
                <w:sz w:val="20"/>
                <w:szCs w:val="20"/>
                <w14:ligatures w14:val="none"/>
              </w:rPr>
              <w:t>刘</w:t>
            </w:r>
            <w:r>
              <w:rPr>
                <w:rFonts w:cs="Times New Roman" w:hint="eastAsia"/>
                <w:color w:val="000000"/>
                <w:kern w:val="0"/>
                <w:sz w:val="20"/>
                <w:szCs w:val="20"/>
                <w14:ligatures w14:val="none"/>
              </w:rPr>
              <w:t xml:space="preserve">  </w:t>
            </w:r>
            <w:r>
              <w:rPr>
                <w:rFonts w:cs="Times New Roman"/>
                <w:color w:val="000000"/>
                <w:kern w:val="0"/>
                <w:sz w:val="20"/>
                <w:szCs w:val="20"/>
                <w14:ligatures w14:val="none"/>
              </w:rPr>
              <w:t>楠</w:t>
            </w:r>
          </w:p>
        </w:tc>
      </w:tr>
      <w:tr w:rsidR="00BE5F4B">
        <w:trPr>
          <w:trHeight w:val="567"/>
        </w:trPr>
        <w:tc>
          <w:tcPr>
            <w:tcW w:w="424" w:type="pct"/>
            <w:shd w:val="clear" w:color="auto" w:fill="auto"/>
            <w:vAlign w:val="center"/>
          </w:tcPr>
          <w:p w:rsidR="00BE5F4B" w:rsidRDefault="003C098D">
            <w:pPr>
              <w:widowControl/>
              <w:spacing w:line="240" w:lineRule="auto"/>
              <w:ind w:firstLineChars="0" w:firstLine="0"/>
              <w:jc w:val="center"/>
              <w:rPr>
                <w:rFonts w:cs="Times New Roman"/>
                <w:color w:val="000000"/>
                <w:kern w:val="0"/>
                <w:sz w:val="20"/>
                <w:szCs w:val="20"/>
                <w14:ligatures w14:val="none"/>
              </w:rPr>
            </w:pPr>
            <w:r>
              <w:rPr>
                <w:rFonts w:cs="Times New Roman"/>
                <w:color w:val="000000"/>
                <w:kern w:val="0"/>
                <w:sz w:val="20"/>
                <w:szCs w:val="20"/>
                <w14:ligatures w14:val="none"/>
              </w:rPr>
              <w:t>3</w:t>
            </w:r>
          </w:p>
        </w:tc>
        <w:tc>
          <w:tcPr>
            <w:tcW w:w="1946" w:type="pct"/>
            <w:shd w:val="clear" w:color="auto" w:fill="auto"/>
            <w:vAlign w:val="center"/>
          </w:tcPr>
          <w:p w:rsidR="00BE5F4B" w:rsidRDefault="003C098D">
            <w:pPr>
              <w:widowControl/>
              <w:spacing w:line="240" w:lineRule="auto"/>
              <w:ind w:firstLineChars="0" w:firstLine="0"/>
              <w:jc w:val="left"/>
              <w:rPr>
                <w:rFonts w:cs="Times New Roman"/>
                <w:color w:val="000000"/>
                <w:kern w:val="0"/>
                <w:sz w:val="20"/>
                <w:szCs w:val="20"/>
                <w14:ligatures w14:val="none"/>
              </w:rPr>
            </w:pPr>
            <w:r>
              <w:rPr>
                <w:rFonts w:cs="Times New Roman"/>
                <w:color w:val="000000"/>
                <w:kern w:val="0"/>
                <w:sz w:val="20"/>
                <w:szCs w:val="20"/>
                <w14:ligatures w14:val="none"/>
              </w:rPr>
              <w:t>蒙烯玻璃纤维的工程化应用</w:t>
            </w:r>
          </w:p>
        </w:tc>
        <w:tc>
          <w:tcPr>
            <w:tcW w:w="1795" w:type="pct"/>
            <w:shd w:val="clear" w:color="auto" w:fill="auto"/>
            <w:vAlign w:val="center"/>
          </w:tcPr>
          <w:p w:rsidR="00BE5F4B" w:rsidRDefault="003C098D">
            <w:pPr>
              <w:widowControl/>
              <w:spacing w:line="240" w:lineRule="auto"/>
              <w:ind w:firstLineChars="0" w:firstLine="0"/>
              <w:jc w:val="left"/>
              <w:rPr>
                <w:rFonts w:cs="Times New Roman"/>
                <w:color w:val="000000"/>
                <w:kern w:val="0"/>
                <w:sz w:val="20"/>
                <w:szCs w:val="20"/>
                <w14:ligatures w14:val="none"/>
              </w:rPr>
            </w:pPr>
            <w:r>
              <w:rPr>
                <w:rFonts w:cs="Times New Roman"/>
                <w:color w:val="000000"/>
                <w:kern w:val="0"/>
                <w:sz w:val="20"/>
                <w:szCs w:val="20"/>
                <w14:ligatures w14:val="none"/>
              </w:rPr>
              <w:t>物理</w:t>
            </w:r>
            <w:r>
              <w:rPr>
                <w:rFonts w:cs="Times New Roman"/>
                <w:color w:val="000000"/>
                <w:kern w:val="0"/>
                <w:sz w:val="20"/>
                <w:szCs w:val="20"/>
                <w14:ligatures w14:val="none"/>
              </w:rPr>
              <w:t>/</w:t>
            </w:r>
            <w:r>
              <w:rPr>
                <w:rFonts w:cs="Times New Roman"/>
                <w:color w:val="000000"/>
                <w:kern w:val="0"/>
                <w:sz w:val="20"/>
                <w:szCs w:val="20"/>
                <w14:ligatures w14:val="none"/>
              </w:rPr>
              <w:t>化学</w:t>
            </w:r>
            <w:r>
              <w:rPr>
                <w:rFonts w:cs="Times New Roman"/>
                <w:color w:val="000000"/>
                <w:kern w:val="0"/>
                <w:sz w:val="20"/>
                <w:szCs w:val="20"/>
                <w14:ligatures w14:val="none"/>
              </w:rPr>
              <w:t>/</w:t>
            </w:r>
            <w:r>
              <w:rPr>
                <w:rFonts w:cs="Times New Roman"/>
                <w:color w:val="000000"/>
                <w:kern w:val="0"/>
                <w:sz w:val="20"/>
                <w:szCs w:val="20"/>
                <w14:ligatures w14:val="none"/>
              </w:rPr>
              <w:t>材料</w:t>
            </w:r>
            <w:r>
              <w:rPr>
                <w:rFonts w:cs="Times New Roman"/>
                <w:color w:val="000000"/>
                <w:kern w:val="0"/>
                <w:sz w:val="20"/>
                <w:szCs w:val="20"/>
                <w14:ligatures w14:val="none"/>
              </w:rPr>
              <w:t xml:space="preserve">/ </w:t>
            </w:r>
            <w:r>
              <w:rPr>
                <w:rFonts w:cs="Times New Roman"/>
                <w:color w:val="000000"/>
                <w:kern w:val="0"/>
                <w:sz w:val="20"/>
                <w:szCs w:val="20"/>
                <w14:ligatures w14:val="none"/>
              </w:rPr>
              <w:t>电子等</w:t>
            </w:r>
          </w:p>
        </w:tc>
        <w:tc>
          <w:tcPr>
            <w:tcW w:w="835" w:type="pct"/>
            <w:shd w:val="clear" w:color="auto" w:fill="auto"/>
            <w:vAlign w:val="center"/>
          </w:tcPr>
          <w:p w:rsidR="00BE5F4B" w:rsidRDefault="003C098D">
            <w:pPr>
              <w:widowControl/>
              <w:spacing w:line="240" w:lineRule="auto"/>
              <w:ind w:firstLineChars="0" w:firstLine="0"/>
              <w:jc w:val="center"/>
              <w:rPr>
                <w:rFonts w:cs="Times New Roman"/>
                <w:color w:val="000000"/>
                <w:kern w:val="0"/>
                <w:sz w:val="20"/>
                <w:szCs w:val="20"/>
                <w14:ligatures w14:val="none"/>
              </w:rPr>
            </w:pPr>
            <w:proofErr w:type="gramStart"/>
            <w:r>
              <w:rPr>
                <w:rFonts w:cs="Times New Roman"/>
                <w:color w:val="000000"/>
                <w:kern w:val="0"/>
                <w:sz w:val="20"/>
                <w:szCs w:val="20"/>
                <w14:ligatures w14:val="none"/>
              </w:rPr>
              <w:t>亓</w:t>
            </w:r>
            <w:proofErr w:type="gramEnd"/>
            <w:r>
              <w:rPr>
                <w:rFonts w:cs="Times New Roman" w:hint="eastAsia"/>
                <w:color w:val="000000"/>
                <w:kern w:val="0"/>
                <w:sz w:val="20"/>
                <w:szCs w:val="20"/>
                <w14:ligatures w14:val="none"/>
              </w:rPr>
              <w:t xml:space="preserve">  </w:t>
            </w:r>
            <w:r>
              <w:rPr>
                <w:rFonts w:cs="Times New Roman"/>
                <w:color w:val="000000"/>
                <w:kern w:val="0"/>
                <w:sz w:val="20"/>
                <w:szCs w:val="20"/>
                <w14:ligatures w14:val="none"/>
              </w:rPr>
              <w:t>月</w:t>
            </w:r>
          </w:p>
        </w:tc>
      </w:tr>
      <w:tr w:rsidR="00BE5F4B">
        <w:trPr>
          <w:trHeight w:val="567"/>
        </w:trPr>
        <w:tc>
          <w:tcPr>
            <w:tcW w:w="424" w:type="pct"/>
            <w:shd w:val="clear" w:color="auto" w:fill="auto"/>
            <w:vAlign w:val="center"/>
          </w:tcPr>
          <w:p w:rsidR="00BE5F4B" w:rsidRDefault="003C098D">
            <w:pPr>
              <w:widowControl/>
              <w:spacing w:line="240" w:lineRule="auto"/>
              <w:ind w:firstLineChars="0" w:firstLine="0"/>
              <w:jc w:val="center"/>
              <w:rPr>
                <w:rFonts w:cs="Times New Roman"/>
                <w:color w:val="000000"/>
                <w:kern w:val="0"/>
                <w:sz w:val="20"/>
                <w:szCs w:val="20"/>
                <w14:ligatures w14:val="none"/>
              </w:rPr>
            </w:pPr>
            <w:r>
              <w:rPr>
                <w:rFonts w:cs="Times New Roman"/>
                <w:color w:val="000000"/>
                <w:kern w:val="0"/>
                <w:sz w:val="20"/>
                <w:szCs w:val="20"/>
                <w14:ligatures w14:val="none"/>
              </w:rPr>
              <w:t>4</w:t>
            </w:r>
          </w:p>
        </w:tc>
        <w:tc>
          <w:tcPr>
            <w:tcW w:w="1946" w:type="pct"/>
            <w:shd w:val="clear" w:color="auto" w:fill="auto"/>
            <w:vAlign w:val="center"/>
          </w:tcPr>
          <w:p w:rsidR="00BE5F4B" w:rsidRDefault="003C098D">
            <w:pPr>
              <w:widowControl/>
              <w:spacing w:line="240" w:lineRule="auto"/>
              <w:ind w:firstLineChars="0" w:firstLine="0"/>
              <w:jc w:val="left"/>
              <w:rPr>
                <w:rFonts w:cs="Times New Roman"/>
                <w:color w:val="000000"/>
                <w:kern w:val="0"/>
                <w:sz w:val="20"/>
                <w:szCs w:val="20"/>
                <w14:ligatures w14:val="none"/>
              </w:rPr>
            </w:pPr>
            <w:r>
              <w:rPr>
                <w:rFonts w:cs="Times New Roman"/>
                <w:color w:val="000000"/>
                <w:kern w:val="0"/>
                <w:sz w:val="20"/>
                <w:szCs w:val="20"/>
                <w14:ligatures w14:val="none"/>
              </w:rPr>
              <w:t>通用石墨</w:t>
            </w:r>
            <w:proofErr w:type="gramStart"/>
            <w:r>
              <w:rPr>
                <w:rFonts w:cs="Times New Roman"/>
                <w:color w:val="000000"/>
                <w:kern w:val="0"/>
                <w:sz w:val="20"/>
                <w:szCs w:val="20"/>
                <w14:ligatures w14:val="none"/>
              </w:rPr>
              <w:t>烯</w:t>
            </w:r>
            <w:proofErr w:type="gramEnd"/>
            <w:r>
              <w:rPr>
                <w:rFonts w:cs="Times New Roman"/>
                <w:color w:val="000000"/>
                <w:kern w:val="0"/>
                <w:sz w:val="20"/>
                <w:szCs w:val="20"/>
                <w14:ligatures w14:val="none"/>
              </w:rPr>
              <w:t>薄膜及蒙烯金属</w:t>
            </w:r>
          </w:p>
        </w:tc>
        <w:tc>
          <w:tcPr>
            <w:tcW w:w="1795" w:type="pct"/>
            <w:shd w:val="clear" w:color="auto" w:fill="auto"/>
            <w:vAlign w:val="center"/>
          </w:tcPr>
          <w:p w:rsidR="00BE5F4B" w:rsidRDefault="003C098D">
            <w:pPr>
              <w:widowControl/>
              <w:spacing w:line="240" w:lineRule="auto"/>
              <w:ind w:firstLineChars="0" w:firstLine="0"/>
              <w:jc w:val="left"/>
              <w:rPr>
                <w:rFonts w:cs="Times New Roman"/>
                <w:color w:val="000000"/>
                <w:kern w:val="0"/>
                <w:sz w:val="20"/>
                <w:szCs w:val="20"/>
                <w14:ligatures w14:val="none"/>
              </w:rPr>
            </w:pPr>
            <w:r>
              <w:rPr>
                <w:rFonts w:cs="Times New Roman"/>
                <w:color w:val="000000"/>
                <w:kern w:val="0"/>
                <w:sz w:val="20"/>
                <w:szCs w:val="20"/>
                <w14:ligatures w14:val="none"/>
              </w:rPr>
              <w:t>物理</w:t>
            </w:r>
            <w:r>
              <w:rPr>
                <w:rFonts w:cs="Times New Roman"/>
                <w:color w:val="000000"/>
                <w:kern w:val="0"/>
                <w:sz w:val="20"/>
                <w:szCs w:val="20"/>
                <w14:ligatures w14:val="none"/>
              </w:rPr>
              <w:t>/</w:t>
            </w:r>
            <w:r>
              <w:rPr>
                <w:rFonts w:cs="Times New Roman"/>
                <w:color w:val="000000"/>
                <w:kern w:val="0"/>
                <w:sz w:val="20"/>
                <w:szCs w:val="20"/>
                <w14:ligatures w14:val="none"/>
              </w:rPr>
              <w:t>化学</w:t>
            </w:r>
            <w:r>
              <w:rPr>
                <w:rFonts w:cs="Times New Roman"/>
                <w:color w:val="000000"/>
                <w:kern w:val="0"/>
                <w:sz w:val="20"/>
                <w:szCs w:val="20"/>
                <w14:ligatures w14:val="none"/>
              </w:rPr>
              <w:t>/</w:t>
            </w:r>
            <w:r>
              <w:rPr>
                <w:rFonts w:cs="Times New Roman"/>
                <w:color w:val="000000"/>
                <w:kern w:val="0"/>
                <w:sz w:val="20"/>
                <w:szCs w:val="20"/>
                <w14:ligatures w14:val="none"/>
              </w:rPr>
              <w:t>化工</w:t>
            </w:r>
            <w:r>
              <w:rPr>
                <w:rFonts w:cs="Times New Roman"/>
                <w:color w:val="000000"/>
                <w:kern w:val="0"/>
                <w:sz w:val="20"/>
                <w:szCs w:val="20"/>
                <w14:ligatures w14:val="none"/>
              </w:rPr>
              <w:t>/</w:t>
            </w:r>
            <w:r>
              <w:rPr>
                <w:rFonts w:cs="Times New Roman"/>
                <w:color w:val="000000"/>
                <w:kern w:val="0"/>
                <w:sz w:val="20"/>
                <w:szCs w:val="20"/>
                <w14:ligatures w14:val="none"/>
              </w:rPr>
              <w:t>材料</w:t>
            </w:r>
            <w:r>
              <w:rPr>
                <w:rFonts w:cs="Times New Roman"/>
                <w:color w:val="000000"/>
                <w:kern w:val="0"/>
                <w:sz w:val="20"/>
                <w:szCs w:val="20"/>
                <w14:ligatures w14:val="none"/>
              </w:rPr>
              <w:t>/</w:t>
            </w:r>
            <w:r>
              <w:rPr>
                <w:rFonts w:cs="Times New Roman"/>
                <w:color w:val="000000"/>
                <w:kern w:val="0"/>
                <w:sz w:val="20"/>
                <w:szCs w:val="20"/>
                <w14:ligatures w14:val="none"/>
              </w:rPr>
              <w:t>金属</w:t>
            </w:r>
            <w:r>
              <w:rPr>
                <w:rFonts w:cs="Times New Roman"/>
                <w:color w:val="000000"/>
                <w:kern w:val="0"/>
                <w:sz w:val="20"/>
                <w:szCs w:val="20"/>
                <w14:ligatures w14:val="none"/>
              </w:rPr>
              <w:t>/</w:t>
            </w:r>
            <w:r>
              <w:rPr>
                <w:rFonts w:cs="Times New Roman"/>
                <w:color w:val="000000"/>
                <w:kern w:val="0"/>
                <w:sz w:val="20"/>
                <w:szCs w:val="20"/>
                <w14:ligatures w14:val="none"/>
              </w:rPr>
              <w:t>纳米科技</w:t>
            </w:r>
          </w:p>
        </w:tc>
        <w:tc>
          <w:tcPr>
            <w:tcW w:w="835" w:type="pct"/>
            <w:shd w:val="clear" w:color="auto" w:fill="auto"/>
            <w:vAlign w:val="center"/>
          </w:tcPr>
          <w:p w:rsidR="00BE5F4B" w:rsidRDefault="003C098D">
            <w:pPr>
              <w:widowControl/>
              <w:spacing w:line="240" w:lineRule="auto"/>
              <w:ind w:firstLineChars="0" w:firstLine="0"/>
              <w:jc w:val="center"/>
              <w:rPr>
                <w:rFonts w:cs="Times New Roman"/>
                <w:color w:val="000000"/>
                <w:kern w:val="0"/>
                <w:sz w:val="20"/>
                <w:szCs w:val="20"/>
                <w14:ligatures w14:val="none"/>
              </w:rPr>
            </w:pPr>
            <w:r>
              <w:rPr>
                <w:rFonts w:cs="Times New Roman"/>
                <w:color w:val="000000"/>
                <w:kern w:val="0"/>
                <w:sz w:val="20"/>
                <w:szCs w:val="20"/>
                <w14:ligatures w14:val="none"/>
              </w:rPr>
              <w:t>孙禄钊</w:t>
            </w:r>
          </w:p>
        </w:tc>
      </w:tr>
      <w:tr w:rsidR="00BE5F4B">
        <w:trPr>
          <w:trHeight w:val="567"/>
        </w:trPr>
        <w:tc>
          <w:tcPr>
            <w:tcW w:w="424" w:type="pct"/>
            <w:shd w:val="clear" w:color="auto" w:fill="auto"/>
            <w:vAlign w:val="center"/>
          </w:tcPr>
          <w:p w:rsidR="00BE5F4B" w:rsidRDefault="003C098D">
            <w:pPr>
              <w:widowControl/>
              <w:spacing w:line="240" w:lineRule="auto"/>
              <w:ind w:firstLineChars="0" w:firstLine="0"/>
              <w:jc w:val="center"/>
              <w:rPr>
                <w:rFonts w:cs="Times New Roman"/>
                <w:color w:val="000000"/>
                <w:kern w:val="0"/>
                <w:sz w:val="20"/>
                <w:szCs w:val="20"/>
                <w14:ligatures w14:val="none"/>
              </w:rPr>
            </w:pPr>
            <w:r>
              <w:rPr>
                <w:rFonts w:cs="Times New Roman"/>
                <w:color w:val="000000"/>
                <w:kern w:val="0"/>
                <w:sz w:val="20"/>
                <w:szCs w:val="20"/>
                <w14:ligatures w14:val="none"/>
              </w:rPr>
              <w:t>5</w:t>
            </w:r>
          </w:p>
        </w:tc>
        <w:tc>
          <w:tcPr>
            <w:tcW w:w="1946" w:type="pct"/>
            <w:shd w:val="clear" w:color="auto" w:fill="auto"/>
            <w:vAlign w:val="center"/>
          </w:tcPr>
          <w:p w:rsidR="00BE5F4B" w:rsidRDefault="003C098D">
            <w:pPr>
              <w:widowControl/>
              <w:spacing w:line="240" w:lineRule="auto"/>
              <w:ind w:firstLineChars="0" w:firstLine="0"/>
              <w:jc w:val="left"/>
              <w:rPr>
                <w:rFonts w:cs="Times New Roman"/>
                <w:color w:val="000000"/>
                <w:kern w:val="0"/>
                <w:sz w:val="20"/>
                <w:szCs w:val="20"/>
                <w14:ligatures w14:val="none"/>
              </w:rPr>
            </w:pPr>
            <w:r>
              <w:rPr>
                <w:rFonts w:cs="Times New Roman"/>
                <w:color w:val="000000"/>
                <w:kern w:val="0"/>
                <w:sz w:val="20"/>
                <w:szCs w:val="20"/>
                <w14:ligatures w14:val="none"/>
              </w:rPr>
              <w:t>面向先进器件技术的</w:t>
            </w:r>
            <w:proofErr w:type="gramStart"/>
            <w:r>
              <w:rPr>
                <w:rFonts w:cs="Times New Roman"/>
                <w:color w:val="000000"/>
                <w:kern w:val="0"/>
                <w:sz w:val="20"/>
                <w:szCs w:val="20"/>
                <w14:ligatures w14:val="none"/>
              </w:rPr>
              <w:t>石墨烯单晶晶</w:t>
            </w:r>
            <w:proofErr w:type="gramEnd"/>
            <w:r>
              <w:rPr>
                <w:rFonts w:cs="Times New Roman"/>
                <w:color w:val="000000"/>
                <w:kern w:val="0"/>
                <w:sz w:val="20"/>
                <w:szCs w:val="20"/>
                <w14:ligatures w14:val="none"/>
              </w:rPr>
              <w:t>圆褶皱工程研究</w:t>
            </w:r>
          </w:p>
        </w:tc>
        <w:tc>
          <w:tcPr>
            <w:tcW w:w="1795" w:type="pct"/>
            <w:shd w:val="clear" w:color="auto" w:fill="auto"/>
            <w:vAlign w:val="center"/>
          </w:tcPr>
          <w:p w:rsidR="00BE5F4B" w:rsidRDefault="003C098D">
            <w:pPr>
              <w:widowControl/>
              <w:spacing w:line="240" w:lineRule="auto"/>
              <w:ind w:firstLineChars="0" w:firstLine="0"/>
              <w:jc w:val="left"/>
              <w:rPr>
                <w:rFonts w:cs="Times New Roman"/>
                <w:color w:val="000000"/>
                <w:kern w:val="0"/>
                <w:sz w:val="20"/>
                <w:szCs w:val="20"/>
                <w14:ligatures w14:val="none"/>
              </w:rPr>
            </w:pPr>
            <w:r>
              <w:rPr>
                <w:rFonts w:cs="Times New Roman"/>
                <w:color w:val="000000"/>
                <w:kern w:val="0"/>
                <w:sz w:val="20"/>
                <w:szCs w:val="20"/>
                <w14:ligatures w14:val="none"/>
              </w:rPr>
              <w:t>物理</w:t>
            </w:r>
            <w:r>
              <w:rPr>
                <w:rFonts w:cs="Times New Roman"/>
                <w:color w:val="000000"/>
                <w:kern w:val="0"/>
                <w:sz w:val="20"/>
                <w:szCs w:val="20"/>
                <w14:ligatures w14:val="none"/>
              </w:rPr>
              <w:t>/</w:t>
            </w:r>
            <w:r>
              <w:rPr>
                <w:rFonts w:cs="Times New Roman"/>
                <w:color w:val="000000"/>
                <w:kern w:val="0"/>
                <w:sz w:val="20"/>
                <w:szCs w:val="20"/>
                <w14:ligatures w14:val="none"/>
              </w:rPr>
              <w:t>化学</w:t>
            </w:r>
            <w:r>
              <w:rPr>
                <w:rFonts w:cs="Times New Roman"/>
                <w:color w:val="000000"/>
                <w:kern w:val="0"/>
                <w:sz w:val="20"/>
                <w:szCs w:val="20"/>
                <w14:ligatures w14:val="none"/>
              </w:rPr>
              <w:t>/</w:t>
            </w:r>
            <w:r>
              <w:rPr>
                <w:rFonts w:cs="Times New Roman"/>
                <w:color w:val="000000"/>
                <w:kern w:val="0"/>
                <w:sz w:val="20"/>
                <w:szCs w:val="20"/>
                <w14:ligatures w14:val="none"/>
              </w:rPr>
              <w:t>化工</w:t>
            </w:r>
            <w:r>
              <w:rPr>
                <w:rFonts w:cs="Times New Roman"/>
                <w:color w:val="000000"/>
                <w:kern w:val="0"/>
                <w:sz w:val="20"/>
                <w:szCs w:val="20"/>
                <w14:ligatures w14:val="none"/>
              </w:rPr>
              <w:t>/</w:t>
            </w:r>
            <w:r>
              <w:rPr>
                <w:rFonts w:cs="Times New Roman"/>
                <w:color w:val="000000"/>
                <w:kern w:val="0"/>
                <w:sz w:val="20"/>
                <w:szCs w:val="20"/>
                <w14:ligatures w14:val="none"/>
              </w:rPr>
              <w:t>材料及相关领域</w:t>
            </w:r>
          </w:p>
        </w:tc>
        <w:tc>
          <w:tcPr>
            <w:tcW w:w="835" w:type="pct"/>
            <w:shd w:val="clear" w:color="auto" w:fill="auto"/>
            <w:vAlign w:val="center"/>
          </w:tcPr>
          <w:p w:rsidR="00BE5F4B" w:rsidRDefault="003C098D">
            <w:pPr>
              <w:widowControl/>
              <w:spacing w:line="240" w:lineRule="auto"/>
              <w:ind w:firstLineChars="0" w:firstLine="0"/>
              <w:jc w:val="center"/>
              <w:rPr>
                <w:rFonts w:cs="Times New Roman"/>
                <w:color w:val="000000"/>
                <w:kern w:val="0"/>
                <w:sz w:val="20"/>
                <w:szCs w:val="20"/>
                <w14:ligatures w14:val="none"/>
              </w:rPr>
            </w:pPr>
            <w:r>
              <w:rPr>
                <w:rFonts w:cs="Times New Roman"/>
                <w:color w:val="000000"/>
                <w:kern w:val="0"/>
                <w:sz w:val="20"/>
                <w:szCs w:val="20"/>
                <w14:ligatures w14:val="none"/>
              </w:rPr>
              <w:t>贾开诚</w:t>
            </w:r>
          </w:p>
        </w:tc>
      </w:tr>
      <w:tr w:rsidR="00BE5F4B">
        <w:trPr>
          <w:trHeight w:val="567"/>
        </w:trPr>
        <w:tc>
          <w:tcPr>
            <w:tcW w:w="424" w:type="pct"/>
            <w:shd w:val="clear" w:color="auto" w:fill="auto"/>
            <w:vAlign w:val="center"/>
          </w:tcPr>
          <w:p w:rsidR="00BE5F4B" w:rsidRDefault="003C098D">
            <w:pPr>
              <w:widowControl/>
              <w:spacing w:line="240" w:lineRule="auto"/>
              <w:ind w:firstLineChars="0" w:firstLine="0"/>
              <w:jc w:val="center"/>
              <w:rPr>
                <w:rFonts w:cs="Times New Roman"/>
                <w:color w:val="000000"/>
                <w:kern w:val="0"/>
                <w:sz w:val="20"/>
                <w:szCs w:val="20"/>
                <w14:ligatures w14:val="none"/>
              </w:rPr>
            </w:pPr>
            <w:r>
              <w:rPr>
                <w:rFonts w:cs="Times New Roman" w:hint="eastAsia"/>
                <w:color w:val="000000"/>
                <w:kern w:val="0"/>
                <w:sz w:val="20"/>
                <w:szCs w:val="20"/>
                <w14:ligatures w14:val="none"/>
              </w:rPr>
              <w:t>6</w:t>
            </w:r>
          </w:p>
        </w:tc>
        <w:tc>
          <w:tcPr>
            <w:tcW w:w="1946" w:type="pct"/>
            <w:shd w:val="clear" w:color="auto" w:fill="auto"/>
            <w:vAlign w:val="center"/>
          </w:tcPr>
          <w:p w:rsidR="00BE5F4B" w:rsidRDefault="003C098D">
            <w:pPr>
              <w:widowControl/>
              <w:spacing w:line="240" w:lineRule="auto"/>
              <w:ind w:firstLineChars="0" w:firstLine="0"/>
              <w:jc w:val="left"/>
              <w:rPr>
                <w:rFonts w:cs="Times New Roman"/>
                <w:color w:val="000000"/>
                <w:kern w:val="0"/>
                <w:sz w:val="20"/>
                <w:szCs w:val="20"/>
                <w14:ligatures w14:val="none"/>
              </w:rPr>
            </w:pPr>
            <w:r>
              <w:rPr>
                <w:rFonts w:cs="Times New Roman" w:hint="eastAsia"/>
                <w:color w:val="000000"/>
                <w:kern w:val="0"/>
                <w:sz w:val="20"/>
                <w:szCs w:val="20"/>
                <w14:ligatures w14:val="none"/>
              </w:rPr>
              <w:t>石墨</w:t>
            </w:r>
            <w:proofErr w:type="gramStart"/>
            <w:r>
              <w:rPr>
                <w:rFonts w:cs="Times New Roman" w:hint="eastAsia"/>
                <w:color w:val="000000"/>
                <w:kern w:val="0"/>
                <w:sz w:val="20"/>
                <w:szCs w:val="20"/>
                <w14:ligatures w14:val="none"/>
              </w:rPr>
              <w:t>烯</w:t>
            </w:r>
            <w:proofErr w:type="gramEnd"/>
            <w:r>
              <w:rPr>
                <w:rFonts w:cs="Times New Roman" w:hint="eastAsia"/>
                <w:color w:val="000000"/>
                <w:kern w:val="0"/>
                <w:sz w:val="20"/>
                <w:szCs w:val="20"/>
                <w14:ligatures w14:val="none"/>
              </w:rPr>
              <w:t>制备过程的流体力学研究</w:t>
            </w:r>
          </w:p>
        </w:tc>
        <w:tc>
          <w:tcPr>
            <w:tcW w:w="1795" w:type="pct"/>
            <w:shd w:val="clear" w:color="auto" w:fill="auto"/>
            <w:vAlign w:val="center"/>
          </w:tcPr>
          <w:p w:rsidR="00BE5F4B" w:rsidRDefault="003C098D">
            <w:pPr>
              <w:widowControl/>
              <w:spacing w:line="240" w:lineRule="auto"/>
              <w:ind w:firstLineChars="0" w:firstLine="0"/>
              <w:jc w:val="left"/>
              <w:rPr>
                <w:rFonts w:cs="Times New Roman"/>
                <w:color w:val="000000"/>
                <w:kern w:val="0"/>
                <w:sz w:val="20"/>
                <w:szCs w:val="20"/>
                <w14:ligatures w14:val="none"/>
              </w:rPr>
            </w:pPr>
            <w:r>
              <w:rPr>
                <w:rFonts w:cs="Times New Roman" w:hint="eastAsia"/>
                <w:color w:val="000000"/>
                <w:kern w:val="0"/>
                <w:sz w:val="20"/>
                <w:szCs w:val="20"/>
                <w14:ligatures w14:val="none"/>
              </w:rPr>
              <w:t>物理</w:t>
            </w:r>
            <w:r>
              <w:rPr>
                <w:rFonts w:cs="Times New Roman" w:hint="eastAsia"/>
                <w:color w:val="000000"/>
                <w:kern w:val="0"/>
                <w:sz w:val="20"/>
                <w:szCs w:val="20"/>
                <w14:ligatures w14:val="none"/>
              </w:rPr>
              <w:t>/</w:t>
            </w:r>
            <w:r>
              <w:rPr>
                <w:rFonts w:cs="Times New Roman" w:hint="eastAsia"/>
                <w:color w:val="000000"/>
                <w:kern w:val="0"/>
                <w:sz w:val="20"/>
                <w:szCs w:val="20"/>
                <w14:ligatures w14:val="none"/>
              </w:rPr>
              <w:t>化学</w:t>
            </w:r>
            <w:r>
              <w:rPr>
                <w:rFonts w:cs="Times New Roman" w:hint="eastAsia"/>
                <w:color w:val="000000"/>
                <w:kern w:val="0"/>
                <w:sz w:val="20"/>
                <w:szCs w:val="20"/>
                <w14:ligatures w14:val="none"/>
              </w:rPr>
              <w:t>/</w:t>
            </w:r>
            <w:r>
              <w:rPr>
                <w:rFonts w:cs="Times New Roman" w:hint="eastAsia"/>
                <w:color w:val="000000"/>
                <w:kern w:val="0"/>
                <w:sz w:val="20"/>
                <w:szCs w:val="20"/>
                <w14:ligatures w14:val="none"/>
              </w:rPr>
              <w:t>化工</w:t>
            </w:r>
            <w:r>
              <w:rPr>
                <w:rFonts w:cs="Times New Roman" w:hint="eastAsia"/>
                <w:color w:val="000000"/>
                <w:kern w:val="0"/>
                <w:sz w:val="20"/>
                <w:szCs w:val="20"/>
                <w14:ligatures w14:val="none"/>
              </w:rPr>
              <w:t>/</w:t>
            </w:r>
            <w:r>
              <w:rPr>
                <w:rFonts w:cs="Times New Roman" w:hint="eastAsia"/>
                <w:color w:val="000000"/>
                <w:kern w:val="0"/>
                <w:sz w:val="20"/>
                <w:szCs w:val="20"/>
                <w14:ligatures w14:val="none"/>
              </w:rPr>
              <w:t>材料</w:t>
            </w:r>
          </w:p>
        </w:tc>
        <w:tc>
          <w:tcPr>
            <w:tcW w:w="835" w:type="pct"/>
            <w:shd w:val="clear" w:color="auto" w:fill="auto"/>
            <w:vAlign w:val="center"/>
          </w:tcPr>
          <w:p w:rsidR="00BE5F4B" w:rsidRDefault="003C098D">
            <w:pPr>
              <w:widowControl/>
              <w:spacing w:line="240" w:lineRule="auto"/>
              <w:ind w:firstLineChars="0" w:firstLine="0"/>
              <w:jc w:val="center"/>
              <w:rPr>
                <w:rFonts w:cs="Times New Roman"/>
                <w:color w:val="000000"/>
                <w:kern w:val="0"/>
                <w:sz w:val="20"/>
                <w:szCs w:val="20"/>
                <w14:ligatures w14:val="none"/>
              </w:rPr>
            </w:pPr>
            <w:proofErr w:type="gramStart"/>
            <w:r>
              <w:rPr>
                <w:rFonts w:cs="Times New Roman" w:hint="eastAsia"/>
                <w:color w:val="000000"/>
                <w:kern w:val="0"/>
                <w:sz w:val="20"/>
                <w:szCs w:val="20"/>
                <w14:ligatures w14:val="none"/>
              </w:rPr>
              <w:t>宋雨晴</w:t>
            </w:r>
            <w:proofErr w:type="gramEnd"/>
          </w:p>
        </w:tc>
      </w:tr>
      <w:tr w:rsidR="00BE5F4B">
        <w:trPr>
          <w:trHeight w:val="567"/>
        </w:trPr>
        <w:tc>
          <w:tcPr>
            <w:tcW w:w="424" w:type="pct"/>
            <w:shd w:val="clear" w:color="auto" w:fill="auto"/>
            <w:vAlign w:val="center"/>
          </w:tcPr>
          <w:p w:rsidR="00BE5F4B" w:rsidRDefault="003C098D">
            <w:pPr>
              <w:widowControl/>
              <w:spacing w:line="240" w:lineRule="auto"/>
              <w:ind w:firstLineChars="0" w:firstLine="0"/>
              <w:jc w:val="center"/>
              <w:rPr>
                <w:rFonts w:cs="Times New Roman"/>
                <w:color w:val="000000"/>
                <w:kern w:val="0"/>
                <w:sz w:val="20"/>
                <w:szCs w:val="20"/>
                <w14:ligatures w14:val="none"/>
              </w:rPr>
            </w:pPr>
            <w:r>
              <w:rPr>
                <w:rFonts w:cs="Times New Roman" w:hint="eastAsia"/>
                <w:color w:val="000000"/>
                <w:kern w:val="0"/>
                <w:sz w:val="20"/>
                <w:szCs w:val="20"/>
                <w14:ligatures w14:val="none"/>
              </w:rPr>
              <w:t>7</w:t>
            </w:r>
          </w:p>
        </w:tc>
        <w:tc>
          <w:tcPr>
            <w:tcW w:w="1946" w:type="pct"/>
            <w:shd w:val="clear" w:color="auto" w:fill="auto"/>
            <w:vAlign w:val="center"/>
          </w:tcPr>
          <w:p w:rsidR="00BE5F4B" w:rsidRDefault="003C098D">
            <w:pPr>
              <w:widowControl/>
              <w:spacing w:line="240" w:lineRule="auto"/>
              <w:ind w:firstLineChars="0" w:firstLine="0"/>
              <w:jc w:val="left"/>
              <w:rPr>
                <w:rFonts w:cs="Times New Roman"/>
                <w:color w:val="000000"/>
                <w:kern w:val="0"/>
                <w:sz w:val="20"/>
                <w:szCs w:val="20"/>
                <w14:ligatures w14:val="none"/>
              </w:rPr>
            </w:pPr>
            <w:r>
              <w:rPr>
                <w:rFonts w:cs="Times New Roman"/>
                <w:color w:val="000000"/>
                <w:kern w:val="0"/>
                <w:sz w:val="20"/>
                <w:szCs w:val="20"/>
                <w14:ligatures w14:val="none"/>
              </w:rPr>
              <w:t>低成本蒙烯玻纤材料宏量制备技术与工艺开发</w:t>
            </w:r>
          </w:p>
        </w:tc>
        <w:tc>
          <w:tcPr>
            <w:tcW w:w="1795" w:type="pct"/>
            <w:shd w:val="clear" w:color="auto" w:fill="auto"/>
            <w:vAlign w:val="center"/>
          </w:tcPr>
          <w:p w:rsidR="00BE5F4B" w:rsidRDefault="003C098D">
            <w:pPr>
              <w:widowControl/>
              <w:spacing w:line="240" w:lineRule="auto"/>
              <w:ind w:firstLineChars="0" w:firstLine="0"/>
              <w:jc w:val="left"/>
              <w:rPr>
                <w:rFonts w:cs="Times New Roman"/>
                <w:color w:val="000000"/>
                <w:kern w:val="0"/>
                <w:sz w:val="20"/>
                <w:szCs w:val="20"/>
                <w14:ligatures w14:val="none"/>
              </w:rPr>
            </w:pPr>
            <w:r>
              <w:rPr>
                <w:rFonts w:cs="Times New Roman"/>
                <w:color w:val="000000"/>
                <w:kern w:val="0"/>
                <w:sz w:val="20"/>
                <w:szCs w:val="20"/>
                <w14:ligatures w14:val="none"/>
              </w:rPr>
              <w:t>化学工程与工艺</w:t>
            </w:r>
            <w:r>
              <w:rPr>
                <w:rFonts w:cs="Times New Roman"/>
                <w:color w:val="000000"/>
                <w:kern w:val="0"/>
                <w:sz w:val="20"/>
                <w:szCs w:val="20"/>
                <w14:ligatures w14:val="none"/>
              </w:rPr>
              <w:t>/</w:t>
            </w:r>
            <w:r>
              <w:rPr>
                <w:rFonts w:cs="Times New Roman"/>
                <w:color w:val="000000"/>
                <w:kern w:val="0"/>
                <w:sz w:val="20"/>
                <w:szCs w:val="20"/>
                <w14:ligatures w14:val="none"/>
              </w:rPr>
              <w:t>材料</w:t>
            </w:r>
            <w:r>
              <w:rPr>
                <w:rFonts w:cs="Times New Roman"/>
                <w:color w:val="000000"/>
                <w:kern w:val="0"/>
                <w:sz w:val="20"/>
                <w:szCs w:val="20"/>
                <w14:ligatures w14:val="none"/>
              </w:rPr>
              <w:t>/</w:t>
            </w:r>
            <w:r>
              <w:rPr>
                <w:rFonts w:cs="Times New Roman"/>
                <w:color w:val="000000"/>
                <w:kern w:val="0"/>
                <w:sz w:val="20"/>
                <w:szCs w:val="20"/>
                <w14:ligatures w14:val="none"/>
              </w:rPr>
              <w:t>过程装备与控制工程</w:t>
            </w:r>
            <w:r>
              <w:rPr>
                <w:rFonts w:cs="Times New Roman"/>
                <w:color w:val="000000"/>
                <w:kern w:val="0"/>
                <w:sz w:val="20"/>
                <w:szCs w:val="20"/>
                <w14:ligatures w14:val="none"/>
              </w:rPr>
              <w:t>/</w:t>
            </w:r>
            <w:r>
              <w:rPr>
                <w:rFonts w:cs="Times New Roman"/>
                <w:color w:val="000000"/>
                <w:kern w:val="0"/>
                <w:sz w:val="20"/>
                <w:szCs w:val="20"/>
                <w14:ligatures w14:val="none"/>
              </w:rPr>
              <w:t>化学、功能材料</w:t>
            </w:r>
          </w:p>
        </w:tc>
        <w:tc>
          <w:tcPr>
            <w:tcW w:w="835" w:type="pct"/>
            <w:shd w:val="clear" w:color="auto" w:fill="auto"/>
            <w:vAlign w:val="center"/>
          </w:tcPr>
          <w:p w:rsidR="00BE5F4B" w:rsidRDefault="003C098D">
            <w:pPr>
              <w:widowControl/>
              <w:spacing w:line="240" w:lineRule="auto"/>
              <w:ind w:firstLineChars="0" w:firstLine="0"/>
              <w:jc w:val="center"/>
              <w:rPr>
                <w:rFonts w:cs="Times New Roman"/>
                <w:color w:val="000000"/>
                <w:kern w:val="0"/>
                <w:sz w:val="20"/>
                <w:szCs w:val="20"/>
                <w14:ligatures w14:val="none"/>
              </w:rPr>
            </w:pPr>
            <w:r>
              <w:rPr>
                <w:rFonts w:cs="Times New Roman"/>
                <w:color w:val="000000"/>
                <w:kern w:val="0"/>
                <w:sz w:val="20"/>
                <w:szCs w:val="20"/>
                <w14:ligatures w14:val="none"/>
              </w:rPr>
              <w:t>顾</w:t>
            </w:r>
            <w:r>
              <w:rPr>
                <w:rFonts w:cs="Times New Roman" w:hint="eastAsia"/>
                <w:color w:val="000000"/>
                <w:kern w:val="0"/>
                <w:sz w:val="20"/>
                <w:szCs w:val="20"/>
                <w14:ligatures w14:val="none"/>
              </w:rPr>
              <w:t xml:space="preserve">  </w:t>
            </w:r>
            <w:r>
              <w:rPr>
                <w:rFonts w:cs="Times New Roman"/>
                <w:color w:val="000000"/>
                <w:kern w:val="0"/>
                <w:sz w:val="20"/>
                <w:szCs w:val="20"/>
                <w14:ligatures w14:val="none"/>
              </w:rPr>
              <w:t>伟</w:t>
            </w:r>
          </w:p>
        </w:tc>
      </w:tr>
      <w:tr w:rsidR="00BE5F4B">
        <w:trPr>
          <w:trHeight w:val="567"/>
        </w:trPr>
        <w:tc>
          <w:tcPr>
            <w:tcW w:w="424" w:type="pct"/>
            <w:shd w:val="clear" w:color="auto" w:fill="auto"/>
            <w:vAlign w:val="center"/>
          </w:tcPr>
          <w:p w:rsidR="00BE5F4B" w:rsidRDefault="003C098D">
            <w:pPr>
              <w:widowControl/>
              <w:spacing w:line="240" w:lineRule="auto"/>
              <w:ind w:firstLineChars="0" w:firstLine="0"/>
              <w:jc w:val="center"/>
              <w:rPr>
                <w:rFonts w:cs="Times New Roman"/>
                <w:color w:val="000000"/>
                <w:kern w:val="0"/>
                <w:sz w:val="20"/>
                <w:szCs w:val="20"/>
                <w14:ligatures w14:val="none"/>
              </w:rPr>
            </w:pPr>
            <w:r>
              <w:rPr>
                <w:rFonts w:cs="Times New Roman" w:hint="eastAsia"/>
                <w:color w:val="000000"/>
                <w:kern w:val="0"/>
                <w:sz w:val="20"/>
                <w:szCs w:val="20"/>
                <w14:ligatures w14:val="none"/>
              </w:rPr>
              <w:t>8</w:t>
            </w:r>
          </w:p>
        </w:tc>
        <w:tc>
          <w:tcPr>
            <w:tcW w:w="1946" w:type="pct"/>
            <w:shd w:val="clear" w:color="auto" w:fill="auto"/>
            <w:vAlign w:val="center"/>
          </w:tcPr>
          <w:p w:rsidR="00BE5F4B" w:rsidRDefault="003C098D">
            <w:pPr>
              <w:widowControl/>
              <w:spacing w:line="240" w:lineRule="auto"/>
              <w:ind w:firstLineChars="0" w:firstLine="0"/>
              <w:jc w:val="left"/>
              <w:rPr>
                <w:rFonts w:cs="Times New Roman"/>
                <w:color w:val="000000"/>
                <w:kern w:val="0"/>
                <w:sz w:val="20"/>
                <w:szCs w:val="20"/>
                <w:highlight w:val="yellow"/>
                <w14:ligatures w14:val="none"/>
              </w:rPr>
            </w:pPr>
            <w:r>
              <w:rPr>
                <w:rFonts w:cs="Times New Roman"/>
                <w:color w:val="000000"/>
                <w:kern w:val="0"/>
                <w:sz w:val="20"/>
                <w:szCs w:val="20"/>
                <w14:ligatures w14:val="none"/>
              </w:rPr>
              <w:t>石墨</w:t>
            </w:r>
            <w:proofErr w:type="gramStart"/>
            <w:r>
              <w:rPr>
                <w:rFonts w:cs="Times New Roman"/>
                <w:color w:val="000000"/>
                <w:kern w:val="0"/>
                <w:sz w:val="20"/>
                <w:szCs w:val="20"/>
                <w14:ligatures w14:val="none"/>
              </w:rPr>
              <w:t>烯</w:t>
            </w:r>
            <w:proofErr w:type="gramEnd"/>
            <w:r>
              <w:rPr>
                <w:rFonts w:cs="Times New Roman"/>
                <w:color w:val="000000"/>
                <w:kern w:val="0"/>
                <w:sz w:val="20"/>
                <w:szCs w:val="20"/>
                <w14:ligatures w14:val="none"/>
              </w:rPr>
              <w:t>分离膜的制备与组件化研究</w:t>
            </w:r>
          </w:p>
        </w:tc>
        <w:tc>
          <w:tcPr>
            <w:tcW w:w="1795" w:type="pct"/>
            <w:shd w:val="clear" w:color="auto" w:fill="auto"/>
            <w:vAlign w:val="center"/>
          </w:tcPr>
          <w:p w:rsidR="00BE5F4B" w:rsidRDefault="003C098D">
            <w:pPr>
              <w:widowControl/>
              <w:spacing w:line="240" w:lineRule="auto"/>
              <w:ind w:firstLineChars="0" w:firstLine="0"/>
              <w:jc w:val="left"/>
              <w:rPr>
                <w:rFonts w:cs="Times New Roman"/>
                <w:color w:val="000000"/>
                <w:kern w:val="0"/>
                <w:sz w:val="20"/>
                <w:szCs w:val="20"/>
                <w:highlight w:val="yellow"/>
                <w14:ligatures w14:val="none"/>
              </w:rPr>
            </w:pPr>
            <w:r>
              <w:rPr>
                <w:rFonts w:cs="Times New Roman"/>
                <w:color w:val="000000"/>
                <w:kern w:val="0"/>
                <w:sz w:val="20"/>
                <w:szCs w:val="20"/>
                <w14:ligatures w14:val="none"/>
              </w:rPr>
              <w:t>物理</w:t>
            </w:r>
            <w:r>
              <w:rPr>
                <w:rFonts w:cs="Times New Roman"/>
                <w:color w:val="000000"/>
                <w:kern w:val="0"/>
                <w:sz w:val="20"/>
                <w:szCs w:val="20"/>
                <w14:ligatures w14:val="none"/>
              </w:rPr>
              <w:t>/</w:t>
            </w:r>
            <w:r>
              <w:rPr>
                <w:rFonts w:cs="Times New Roman"/>
                <w:color w:val="000000"/>
                <w:kern w:val="0"/>
                <w:sz w:val="20"/>
                <w:szCs w:val="20"/>
                <w14:ligatures w14:val="none"/>
              </w:rPr>
              <w:t>化学</w:t>
            </w:r>
            <w:r>
              <w:rPr>
                <w:rFonts w:cs="Times New Roman"/>
                <w:color w:val="000000"/>
                <w:kern w:val="0"/>
                <w:sz w:val="20"/>
                <w:szCs w:val="20"/>
                <w14:ligatures w14:val="none"/>
              </w:rPr>
              <w:t>/</w:t>
            </w:r>
            <w:r>
              <w:rPr>
                <w:rFonts w:cs="Times New Roman"/>
                <w:color w:val="000000"/>
                <w:kern w:val="0"/>
                <w:sz w:val="20"/>
                <w:szCs w:val="20"/>
                <w14:ligatures w14:val="none"/>
              </w:rPr>
              <w:t>化工</w:t>
            </w:r>
            <w:r>
              <w:rPr>
                <w:rFonts w:cs="Times New Roman"/>
                <w:color w:val="000000"/>
                <w:kern w:val="0"/>
                <w:sz w:val="20"/>
                <w:szCs w:val="20"/>
                <w14:ligatures w14:val="none"/>
              </w:rPr>
              <w:t>/</w:t>
            </w:r>
            <w:r>
              <w:rPr>
                <w:rFonts w:cs="Times New Roman"/>
                <w:color w:val="000000"/>
                <w:kern w:val="0"/>
                <w:sz w:val="20"/>
                <w:szCs w:val="20"/>
                <w14:ligatures w14:val="none"/>
              </w:rPr>
              <w:t>材料</w:t>
            </w:r>
            <w:r>
              <w:rPr>
                <w:rFonts w:cs="Times New Roman"/>
                <w:color w:val="000000"/>
                <w:kern w:val="0"/>
                <w:sz w:val="20"/>
                <w:szCs w:val="20"/>
                <w14:ligatures w14:val="none"/>
              </w:rPr>
              <w:t>/</w:t>
            </w:r>
            <w:r>
              <w:rPr>
                <w:rFonts w:cs="Times New Roman"/>
                <w:color w:val="000000"/>
                <w:kern w:val="0"/>
                <w:sz w:val="20"/>
                <w:szCs w:val="20"/>
                <w14:ligatures w14:val="none"/>
              </w:rPr>
              <w:t>高分子等</w:t>
            </w:r>
          </w:p>
        </w:tc>
        <w:tc>
          <w:tcPr>
            <w:tcW w:w="835" w:type="pct"/>
            <w:shd w:val="clear" w:color="auto" w:fill="auto"/>
            <w:vAlign w:val="center"/>
          </w:tcPr>
          <w:p w:rsidR="00BE5F4B" w:rsidRDefault="003C098D">
            <w:pPr>
              <w:widowControl/>
              <w:spacing w:line="240" w:lineRule="auto"/>
              <w:ind w:firstLineChars="0" w:firstLine="0"/>
              <w:jc w:val="center"/>
              <w:rPr>
                <w:rFonts w:cs="Times New Roman"/>
                <w:color w:val="000000"/>
                <w:kern w:val="0"/>
                <w:sz w:val="20"/>
                <w:szCs w:val="20"/>
                <w:highlight w:val="yellow"/>
                <w14:ligatures w14:val="none"/>
              </w:rPr>
            </w:pPr>
            <w:r>
              <w:rPr>
                <w:rFonts w:cs="Times New Roman"/>
                <w:color w:val="000000"/>
                <w:kern w:val="0"/>
                <w:sz w:val="20"/>
                <w:szCs w:val="20"/>
                <w14:ligatures w14:val="none"/>
              </w:rPr>
              <w:t>侯丹丹</w:t>
            </w:r>
          </w:p>
        </w:tc>
      </w:tr>
      <w:tr w:rsidR="00BE5F4B">
        <w:trPr>
          <w:trHeight w:val="567"/>
        </w:trPr>
        <w:tc>
          <w:tcPr>
            <w:tcW w:w="424" w:type="pct"/>
            <w:shd w:val="clear" w:color="auto" w:fill="auto"/>
            <w:vAlign w:val="center"/>
          </w:tcPr>
          <w:p w:rsidR="00BE5F4B" w:rsidRDefault="003C098D">
            <w:pPr>
              <w:widowControl/>
              <w:spacing w:line="240" w:lineRule="auto"/>
              <w:ind w:firstLineChars="0" w:firstLine="0"/>
              <w:jc w:val="center"/>
              <w:rPr>
                <w:rFonts w:cs="Times New Roman"/>
                <w:color w:val="000000"/>
                <w:kern w:val="0"/>
                <w:sz w:val="20"/>
                <w:szCs w:val="20"/>
                <w14:ligatures w14:val="none"/>
              </w:rPr>
            </w:pPr>
            <w:r>
              <w:rPr>
                <w:rFonts w:cs="Times New Roman" w:hint="eastAsia"/>
                <w:color w:val="000000"/>
                <w:kern w:val="0"/>
                <w:sz w:val="20"/>
                <w:szCs w:val="20"/>
                <w14:ligatures w14:val="none"/>
              </w:rPr>
              <w:t>9</w:t>
            </w:r>
          </w:p>
        </w:tc>
        <w:tc>
          <w:tcPr>
            <w:tcW w:w="1946" w:type="pct"/>
            <w:shd w:val="clear" w:color="auto" w:fill="auto"/>
            <w:vAlign w:val="center"/>
          </w:tcPr>
          <w:p w:rsidR="00BE5F4B" w:rsidRDefault="003C098D">
            <w:pPr>
              <w:widowControl/>
              <w:spacing w:line="240" w:lineRule="auto"/>
              <w:ind w:firstLineChars="0" w:firstLine="0"/>
              <w:jc w:val="left"/>
              <w:rPr>
                <w:rFonts w:cs="Times New Roman"/>
                <w:color w:val="000000"/>
                <w:kern w:val="0"/>
                <w:sz w:val="20"/>
                <w:szCs w:val="20"/>
                <w14:ligatures w14:val="none"/>
              </w:rPr>
            </w:pPr>
            <w:r>
              <w:rPr>
                <w:rFonts w:cs="Times New Roman"/>
                <w:color w:val="000000"/>
                <w:kern w:val="0"/>
                <w:sz w:val="20"/>
                <w:szCs w:val="20"/>
                <w14:ligatures w14:val="none"/>
              </w:rPr>
              <w:t>蒙烯磁性金属粉体生长机理及高通量计算研究</w:t>
            </w:r>
          </w:p>
        </w:tc>
        <w:tc>
          <w:tcPr>
            <w:tcW w:w="1795" w:type="pct"/>
            <w:shd w:val="clear" w:color="auto" w:fill="auto"/>
            <w:vAlign w:val="center"/>
          </w:tcPr>
          <w:p w:rsidR="00BE5F4B" w:rsidRDefault="003C098D">
            <w:pPr>
              <w:widowControl/>
              <w:spacing w:line="240" w:lineRule="auto"/>
              <w:ind w:firstLineChars="0" w:firstLine="0"/>
              <w:jc w:val="left"/>
              <w:rPr>
                <w:rFonts w:cs="Times New Roman"/>
                <w:color w:val="000000"/>
                <w:kern w:val="0"/>
                <w:sz w:val="20"/>
                <w:szCs w:val="20"/>
                <w14:ligatures w14:val="none"/>
              </w:rPr>
            </w:pPr>
            <w:r>
              <w:rPr>
                <w:rFonts w:cs="Times New Roman"/>
                <w:color w:val="000000"/>
                <w:kern w:val="0"/>
                <w:sz w:val="20"/>
                <w:szCs w:val="20"/>
                <w14:ligatures w14:val="none"/>
              </w:rPr>
              <w:t>材料科学与工程</w:t>
            </w:r>
            <w:r>
              <w:rPr>
                <w:rFonts w:cs="Times New Roman"/>
                <w:color w:val="000000"/>
                <w:kern w:val="0"/>
                <w:sz w:val="20"/>
                <w:szCs w:val="20"/>
                <w14:ligatures w14:val="none"/>
              </w:rPr>
              <w:t>/</w:t>
            </w:r>
            <w:r>
              <w:rPr>
                <w:rFonts w:cs="Times New Roman"/>
                <w:color w:val="000000"/>
                <w:kern w:val="0"/>
                <w:sz w:val="20"/>
                <w:szCs w:val="20"/>
                <w14:ligatures w14:val="none"/>
              </w:rPr>
              <w:t>化学</w:t>
            </w:r>
            <w:r>
              <w:rPr>
                <w:rFonts w:cs="Times New Roman"/>
                <w:color w:val="000000"/>
                <w:kern w:val="0"/>
                <w:sz w:val="20"/>
                <w:szCs w:val="20"/>
                <w14:ligatures w14:val="none"/>
              </w:rPr>
              <w:t>/</w:t>
            </w:r>
            <w:r>
              <w:rPr>
                <w:rFonts w:cs="Times New Roman"/>
                <w:color w:val="000000"/>
                <w:kern w:val="0"/>
                <w:sz w:val="20"/>
                <w:szCs w:val="20"/>
                <w14:ligatures w14:val="none"/>
              </w:rPr>
              <w:t>数据科学与大数据技术</w:t>
            </w:r>
          </w:p>
        </w:tc>
        <w:tc>
          <w:tcPr>
            <w:tcW w:w="835" w:type="pct"/>
            <w:shd w:val="clear" w:color="auto" w:fill="auto"/>
            <w:vAlign w:val="center"/>
          </w:tcPr>
          <w:p w:rsidR="00BE5F4B" w:rsidRDefault="003C098D">
            <w:pPr>
              <w:widowControl/>
              <w:spacing w:line="240" w:lineRule="auto"/>
              <w:ind w:firstLineChars="0" w:firstLine="0"/>
              <w:jc w:val="center"/>
              <w:rPr>
                <w:rFonts w:cs="Times New Roman"/>
                <w:color w:val="000000"/>
                <w:kern w:val="0"/>
                <w:sz w:val="20"/>
                <w:szCs w:val="20"/>
                <w14:ligatures w14:val="none"/>
              </w:rPr>
            </w:pPr>
            <w:proofErr w:type="gramStart"/>
            <w:r>
              <w:rPr>
                <w:rFonts w:cs="Times New Roman"/>
                <w:color w:val="000000"/>
                <w:kern w:val="0"/>
                <w:sz w:val="20"/>
                <w:szCs w:val="20"/>
                <w14:ligatures w14:val="none"/>
              </w:rPr>
              <w:t>孙秀彩</w:t>
            </w:r>
            <w:proofErr w:type="gramEnd"/>
          </w:p>
        </w:tc>
      </w:tr>
      <w:tr w:rsidR="00BE5F4B">
        <w:trPr>
          <w:trHeight w:val="567"/>
        </w:trPr>
        <w:tc>
          <w:tcPr>
            <w:tcW w:w="424" w:type="pct"/>
            <w:shd w:val="clear" w:color="auto" w:fill="auto"/>
            <w:vAlign w:val="center"/>
          </w:tcPr>
          <w:p w:rsidR="00BE5F4B" w:rsidRDefault="003C098D">
            <w:pPr>
              <w:widowControl/>
              <w:spacing w:line="240" w:lineRule="auto"/>
              <w:ind w:firstLineChars="0" w:firstLine="0"/>
              <w:jc w:val="center"/>
              <w:rPr>
                <w:rFonts w:cs="Times New Roman"/>
                <w:color w:val="000000"/>
                <w:kern w:val="0"/>
                <w:sz w:val="20"/>
                <w:szCs w:val="20"/>
                <w14:ligatures w14:val="none"/>
              </w:rPr>
            </w:pPr>
            <w:r>
              <w:rPr>
                <w:rFonts w:cs="Times New Roman" w:hint="eastAsia"/>
                <w:color w:val="000000"/>
                <w:kern w:val="0"/>
                <w:sz w:val="20"/>
                <w:szCs w:val="20"/>
                <w14:ligatures w14:val="none"/>
              </w:rPr>
              <w:t>10</w:t>
            </w:r>
          </w:p>
        </w:tc>
        <w:tc>
          <w:tcPr>
            <w:tcW w:w="1946" w:type="pct"/>
            <w:shd w:val="clear" w:color="auto" w:fill="auto"/>
            <w:vAlign w:val="center"/>
          </w:tcPr>
          <w:p w:rsidR="00BE5F4B" w:rsidRDefault="003C098D">
            <w:pPr>
              <w:widowControl/>
              <w:spacing w:line="240" w:lineRule="auto"/>
              <w:ind w:firstLineChars="0" w:firstLine="0"/>
              <w:jc w:val="left"/>
              <w:rPr>
                <w:rFonts w:cs="Times New Roman"/>
                <w:color w:val="000000"/>
                <w:kern w:val="0"/>
                <w:sz w:val="20"/>
                <w:szCs w:val="20"/>
                <w14:ligatures w14:val="none"/>
              </w:rPr>
            </w:pPr>
            <w:r>
              <w:rPr>
                <w:rFonts w:cs="Times New Roman"/>
                <w:color w:val="000000"/>
                <w:kern w:val="0"/>
                <w:sz w:val="20"/>
                <w:szCs w:val="20"/>
                <w14:ligatures w14:val="none"/>
              </w:rPr>
              <w:t>石墨</w:t>
            </w:r>
            <w:proofErr w:type="gramStart"/>
            <w:r>
              <w:rPr>
                <w:rFonts w:cs="Times New Roman"/>
                <w:color w:val="000000"/>
                <w:kern w:val="0"/>
                <w:sz w:val="20"/>
                <w:szCs w:val="20"/>
                <w14:ligatures w14:val="none"/>
              </w:rPr>
              <w:t>烯</w:t>
            </w:r>
            <w:proofErr w:type="gramEnd"/>
            <w:r>
              <w:rPr>
                <w:rFonts w:cs="Times New Roman"/>
                <w:color w:val="000000"/>
                <w:kern w:val="0"/>
                <w:sz w:val="20"/>
                <w:szCs w:val="20"/>
                <w14:ligatures w14:val="none"/>
              </w:rPr>
              <w:t>批量</w:t>
            </w:r>
            <w:proofErr w:type="gramStart"/>
            <w:r>
              <w:rPr>
                <w:rFonts w:cs="Times New Roman"/>
                <w:color w:val="000000"/>
                <w:kern w:val="0"/>
                <w:sz w:val="20"/>
                <w:szCs w:val="20"/>
                <w14:ligatures w14:val="none"/>
              </w:rPr>
              <w:t>化转移</w:t>
            </w:r>
            <w:proofErr w:type="gramEnd"/>
            <w:r>
              <w:rPr>
                <w:rFonts w:cs="Times New Roman"/>
                <w:color w:val="000000"/>
                <w:kern w:val="0"/>
                <w:sz w:val="20"/>
                <w:szCs w:val="20"/>
                <w14:ligatures w14:val="none"/>
              </w:rPr>
              <w:t>技术与工艺研发</w:t>
            </w:r>
          </w:p>
        </w:tc>
        <w:tc>
          <w:tcPr>
            <w:tcW w:w="1795" w:type="pct"/>
            <w:shd w:val="clear" w:color="auto" w:fill="auto"/>
            <w:vAlign w:val="center"/>
          </w:tcPr>
          <w:p w:rsidR="00BE5F4B" w:rsidRDefault="003C098D">
            <w:pPr>
              <w:widowControl/>
              <w:spacing w:line="240" w:lineRule="auto"/>
              <w:ind w:firstLineChars="0" w:firstLine="0"/>
              <w:jc w:val="left"/>
              <w:rPr>
                <w:rFonts w:cs="Times New Roman"/>
                <w:color w:val="000000"/>
                <w:kern w:val="0"/>
                <w:sz w:val="20"/>
                <w:szCs w:val="20"/>
                <w14:ligatures w14:val="none"/>
              </w:rPr>
            </w:pPr>
            <w:r>
              <w:rPr>
                <w:rFonts w:cs="Times New Roman" w:hint="eastAsia"/>
                <w:color w:val="000000"/>
                <w:kern w:val="0"/>
                <w:sz w:val="20"/>
                <w:szCs w:val="20"/>
                <w14:ligatures w14:val="none"/>
              </w:rPr>
              <w:t>化学</w:t>
            </w:r>
            <w:r>
              <w:rPr>
                <w:rFonts w:cs="Times New Roman" w:hint="eastAsia"/>
                <w:color w:val="000000"/>
                <w:kern w:val="0"/>
                <w:sz w:val="20"/>
                <w:szCs w:val="20"/>
                <w14:ligatures w14:val="none"/>
              </w:rPr>
              <w:t>/</w:t>
            </w:r>
            <w:r>
              <w:rPr>
                <w:rFonts w:cs="Times New Roman" w:hint="eastAsia"/>
                <w:color w:val="000000"/>
                <w:kern w:val="0"/>
                <w:sz w:val="20"/>
                <w:szCs w:val="20"/>
                <w14:ligatures w14:val="none"/>
              </w:rPr>
              <w:t>化工</w:t>
            </w:r>
            <w:r>
              <w:rPr>
                <w:rFonts w:cs="Times New Roman" w:hint="eastAsia"/>
                <w:color w:val="000000"/>
                <w:kern w:val="0"/>
                <w:sz w:val="20"/>
                <w:szCs w:val="20"/>
                <w14:ligatures w14:val="none"/>
              </w:rPr>
              <w:t>/</w:t>
            </w:r>
            <w:r>
              <w:rPr>
                <w:rFonts w:cs="Times New Roman" w:hint="eastAsia"/>
                <w:color w:val="000000"/>
                <w:kern w:val="0"/>
                <w:sz w:val="20"/>
                <w:szCs w:val="20"/>
                <w14:ligatures w14:val="none"/>
              </w:rPr>
              <w:t>材料科学与工程</w:t>
            </w:r>
          </w:p>
        </w:tc>
        <w:tc>
          <w:tcPr>
            <w:tcW w:w="835" w:type="pct"/>
            <w:shd w:val="clear" w:color="auto" w:fill="auto"/>
            <w:vAlign w:val="center"/>
          </w:tcPr>
          <w:p w:rsidR="00BE5F4B" w:rsidRDefault="003C098D">
            <w:pPr>
              <w:widowControl/>
              <w:spacing w:line="240" w:lineRule="auto"/>
              <w:ind w:firstLineChars="0" w:firstLine="0"/>
              <w:jc w:val="center"/>
              <w:rPr>
                <w:rFonts w:cs="Times New Roman"/>
                <w:color w:val="000000"/>
                <w:kern w:val="0"/>
                <w:sz w:val="20"/>
                <w:szCs w:val="20"/>
                <w14:ligatures w14:val="none"/>
              </w:rPr>
            </w:pPr>
            <w:r>
              <w:rPr>
                <w:rFonts w:cs="Times New Roman"/>
                <w:color w:val="000000"/>
                <w:kern w:val="0"/>
                <w:sz w:val="20"/>
                <w:szCs w:val="20"/>
                <w14:ligatures w14:val="none"/>
              </w:rPr>
              <w:t>胡兆宁</w:t>
            </w:r>
          </w:p>
        </w:tc>
      </w:tr>
    </w:tbl>
    <w:p w:rsidR="00BE5F4B" w:rsidRDefault="003C098D">
      <w:pPr>
        <w:pStyle w:val="1"/>
      </w:pPr>
      <w:r>
        <w:rPr>
          <w:rFonts w:hint="eastAsia"/>
        </w:rPr>
        <w:t>招生团队</w:t>
      </w:r>
    </w:p>
    <w:p w:rsidR="00BE5F4B" w:rsidRDefault="003C098D">
      <w:pPr>
        <w:pStyle w:val="2"/>
      </w:pPr>
      <w:r>
        <w:rPr>
          <w:rFonts w:hint="eastAsia"/>
        </w:rPr>
        <w:t>标号石墨</w:t>
      </w:r>
      <w:proofErr w:type="gramStart"/>
      <w:r>
        <w:rPr>
          <w:rFonts w:hint="eastAsia"/>
        </w:rPr>
        <w:t>烯</w:t>
      </w:r>
      <w:proofErr w:type="gramEnd"/>
      <w:r>
        <w:rPr>
          <w:rFonts w:hint="eastAsia"/>
        </w:rPr>
        <w:t>材料研究部</w:t>
      </w:r>
    </w:p>
    <w:p w:rsidR="00BE5F4B" w:rsidRDefault="003C098D">
      <w:pPr>
        <w:ind w:firstLine="480"/>
      </w:pPr>
      <w:r>
        <w:rPr>
          <w:rFonts w:hint="eastAsia"/>
        </w:rPr>
        <w:t>标号石墨</w:t>
      </w:r>
      <w:proofErr w:type="gramStart"/>
      <w:r>
        <w:rPr>
          <w:rFonts w:hint="eastAsia"/>
        </w:rPr>
        <w:t>烯</w:t>
      </w:r>
      <w:proofErr w:type="gramEnd"/>
      <w:r>
        <w:rPr>
          <w:rFonts w:hint="eastAsia"/>
        </w:rPr>
        <w:t>材料研究部负责瞄准未来石墨</w:t>
      </w:r>
      <w:proofErr w:type="gramStart"/>
      <w:r>
        <w:rPr>
          <w:rFonts w:hint="eastAsia"/>
        </w:rPr>
        <w:t>烯</w:t>
      </w:r>
      <w:proofErr w:type="gramEnd"/>
      <w:r>
        <w:rPr>
          <w:rFonts w:hint="eastAsia"/>
        </w:rPr>
        <w:t>产业的材料源头和核心制备技术制高点，研发具有全球竞争力的通用石墨</w:t>
      </w:r>
      <w:proofErr w:type="gramStart"/>
      <w:r>
        <w:rPr>
          <w:rFonts w:hint="eastAsia"/>
        </w:rPr>
        <w:t>烯</w:t>
      </w:r>
      <w:proofErr w:type="gramEnd"/>
      <w:r>
        <w:rPr>
          <w:rFonts w:hint="eastAsia"/>
        </w:rPr>
        <w:t>薄膜和单晶</w:t>
      </w:r>
      <w:proofErr w:type="gramStart"/>
      <w:r>
        <w:rPr>
          <w:rFonts w:hint="eastAsia"/>
        </w:rPr>
        <w:t>石墨烯晶圆</w:t>
      </w:r>
      <w:proofErr w:type="gramEnd"/>
      <w:r>
        <w:rPr>
          <w:rFonts w:hint="eastAsia"/>
        </w:rPr>
        <w:t>系列产品，孵化高端石墨</w:t>
      </w:r>
      <w:proofErr w:type="gramStart"/>
      <w:r>
        <w:rPr>
          <w:rFonts w:hint="eastAsia"/>
        </w:rPr>
        <w:t>烯</w:t>
      </w:r>
      <w:proofErr w:type="gramEnd"/>
      <w:r>
        <w:rPr>
          <w:rFonts w:hint="eastAsia"/>
        </w:rPr>
        <w:t>材料规模化产业基地。研究方向</w:t>
      </w:r>
      <w:bookmarkStart w:id="0" w:name="OLE_LINK2"/>
      <w:r>
        <w:rPr>
          <w:rFonts w:hint="eastAsia"/>
        </w:rPr>
        <w:t>为：</w:t>
      </w:r>
      <w:bookmarkEnd w:id="0"/>
      <w:r>
        <w:rPr>
          <w:rFonts w:hint="eastAsia"/>
        </w:rPr>
        <w:t>通用石墨</w:t>
      </w:r>
      <w:proofErr w:type="gramStart"/>
      <w:r>
        <w:rPr>
          <w:rFonts w:hint="eastAsia"/>
        </w:rPr>
        <w:t>烯</w:t>
      </w:r>
      <w:proofErr w:type="gramEnd"/>
      <w:r>
        <w:rPr>
          <w:rFonts w:hint="eastAsia"/>
        </w:rPr>
        <w:t>薄膜生长方法及规模化装备、</w:t>
      </w:r>
      <w:proofErr w:type="gramStart"/>
      <w:r>
        <w:rPr>
          <w:rFonts w:hint="eastAsia"/>
        </w:rPr>
        <w:t>石墨烯单晶晶</w:t>
      </w:r>
      <w:proofErr w:type="gramEnd"/>
      <w:r>
        <w:rPr>
          <w:rFonts w:hint="eastAsia"/>
        </w:rPr>
        <w:t>圆制备技术及规模化装备、石墨</w:t>
      </w:r>
      <w:proofErr w:type="gramStart"/>
      <w:r>
        <w:rPr>
          <w:rFonts w:hint="eastAsia"/>
        </w:rPr>
        <w:t>烯</w:t>
      </w:r>
      <w:proofErr w:type="gramEnd"/>
      <w:r>
        <w:rPr>
          <w:rFonts w:hint="eastAsia"/>
        </w:rPr>
        <w:t>薄膜转移技术及规模化装备、石墨</w:t>
      </w:r>
      <w:proofErr w:type="gramStart"/>
      <w:r>
        <w:rPr>
          <w:rFonts w:hint="eastAsia"/>
        </w:rPr>
        <w:t>烯</w:t>
      </w:r>
      <w:proofErr w:type="gramEnd"/>
      <w:r>
        <w:rPr>
          <w:rFonts w:hint="eastAsia"/>
        </w:rPr>
        <w:t>薄膜材料的杀手锏级应用、客户定制型技术研发服务。</w:t>
      </w:r>
      <w:r w:rsidR="00E5293B">
        <w:rPr>
          <w:rFonts w:hint="eastAsia"/>
        </w:rPr>
        <w:t>近五年</w:t>
      </w:r>
      <w:r>
        <w:rPr>
          <w:rFonts w:hint="eastAsia"/>
        </w:rPr>
        <w:t>以来，在</w:t>
      </w:r>
      <w:r>
        <w:rPr>
          <w:rFonts w:hint="eastAsia"/>
          <w:b/>
          <w:bCs/>
          <w:i/>
          <w:iCs/>
        </w:rPr>
        <w:t>Chem. Rev.</w:t>
      </w:r>
      <w:r>
        <w:rPr>
          <w:rFonts w:hint="eastAsia"/>
          <w:b/>
          <w:bCs/>
          <w:i/>
          <w:iCs/>
        </w:rPr>
        <w:t>、</w:t>
      </w:r>
      <w:r>
        <w:rPr>
          <w:rFonts w:hint="eastAsia"/>
          <w:b/>
          <w:bCs/>
          <w:i/>
          <w:iCs/>
        </w:rPr>
        <w:t>Nat. Mater</w:t>
      </w:r>
      <w:r>
        <w:rPr>
          <w:rFonts w:hint="eastAsia"/>
          <w:b/>
          <w:bCs/>
          <w:i/>
          <w:iCs/>
        </w:rPr>
        <w:t>、</w:t>
      </w:r>
      <w:r>
        <w:rPr>
          <w:rFonts w:hint="eastAsia"/>
          <w:b/>
          <w:bCs/>
          <w:i/>
          <w:iCs/>
        </w:rPr>
        <w:t>Nat.</w:t>
      </w:r>
      <w:r w:rsidR="00E5293B">
        <w:rPr>
          <w:b/>
          <w:bCs/>
          <w:i/>
          <w:iCs/>
        </w:rPr>
        <w:t xml:space="preserve"> </w:t>
      </w:r>
      <w:proofErr w:type="spellStart"/>
      <w:r>
        <w:rPr>
          <w:rFonts w:hint="eastAsia"/>
          <w:b/>
          <w:bCs/>
          <w:i/>
          <w:iCs/>
        </w:rPr>
        <w:t>Commun</w:t>
      </w:r>
      <w:proofErr w:type="spellEnd"/>
      <w:r>
        <w:rPr>
          <w:rFonts w:hint="eastAsia"/>
          <w:b/>
          <w:bCs/>
          <w:i/>
          <w:iCs/>
        </w:rPr>
        <w:t>.</w:t>
      </w:r>
      <w:r>
        <w:rPr>
          <w:rFonts w:hint="eastAsia"/>
          <w:b/>
          <w:bCs/>
          <w:i/>
          <w:iCs/>
        </w:rPr>
        <w:t>、</w:t>
      </w:r>
      <w:proofErr w:type="spellStart"/>
      <w:r>
        <w:rPr>
          <w:rFonts w:hint="eastAsia"/>
          <w:b/>
          <w:bCs/>
          <w:i/>
          <w:iCs/>
        </w:rPr>
        <w:t>Sci.Adv</w:t>
      </w:r>
      <w:proofErr w:type="spellEnd"/>
      <w:r>
        <w:rPr>
          <w:rFonts w:hint="eastAsia"/>
          <w:b/>
          <w:bCs/>
          <w:i/>
          <w:iCs/>
        </w:rPr>
        <w:t>.</w:t>
      </w:r>
      <w:r>
        <w:rPr>
          <w:rFonts w:hint="eastAsia"/>
          <w:b/>
          <w:bCs/>
          <w:i/>
          <w:iCs/>
        </w:rPr>
        <w:t>、</w:t>
      </w:r>
      <w:r>
        <w:rPr>
          <w:rFonts w:hint="eastAsia"/>
          <w:b/>
          <w:bCs/>
          <w:i/>
          <w:iCs/>
        </w:rPr>
        <w:t>Adv. Mater.</w:t>
      </w:r>
      <w:r>
        <w:rPr>
          <w:rFonts w:hint="eastAsia"/>
          <w:b/>
          <w:bCs/>
          <w:i/>
          <w:iCs/>
        </w:rPr>
        <w:t>、</w:t>
      </w:r>
      <w:proofErr w:type="spellStart"/>
      <w:r>
        <w:rPr>
          <w:rFonts w:hint="eastAsia"/>
          <w:b/>
          <w:bCs/>
          <w:i/>
          <w:iCs/>
        </w:rPr>
        <w:t>J.Am</w:t>
      </w:r>
      <w:proofErr w:type="spellEnd"/>
      <w:r>
        <w:rPr>
          <w:rFonts w:hint="eastAsia"/>
          <w:b/>
          <w:bCs/>
          <w:i/>
          <w:iCs/>
        </w:rPr>
        <w:t>. Chem. Soc.</w:t>
      </w:r>
      <w:r>
        <w:rPr>
          <w:rFonts w:hint="eastAsia"/>
          <w:b/>
          <w:bCs/>
          <w:i/>
          <w:iCs/>
        </w:rPr>
        <w:t>、</w:t>
      </w:r>
      <w:proofErr w:type="spellStart"/>
      <w:r>
        <w:rPr>
          <w:rFonts w:hint="eastAsia"/>
          <w:b/>
          <w:bCs/>
          <w:i/>
          <w:iCs/>
        </w:rPr>
        <w:t>Angew</w:t>
      </w:r>
      <w:proofErr w:type="spellEnd"/>
      <w:r>
        <w:rPr>
          <w:rFonts w:hint="eastAsia"/>
          <w:b/>
          <w:bCs/>
          <w:i/>
          <w:iCs/>
        </w:rPr>
        <w:t>. Chem. Int. Ed.</w:t>
      </w:r>
      <w:r>
        <w:rPr>
          <w:rFonts w:hint="eastAsia"/>
          <w:b/>
          <w:bCs/>
          <w:i/>
          <w:iCs/>
        </w:rPr>
        <w:t>、</w:t>
      </w:r>
      <w:r>
        <w:rPr>
          <w:rFonts w:hint="eastAsia"/>
          <w:b/>
          <w:bCs/>
          <w:i/>
          <w:iCs/>
        </w:rPr>
        <w:t>ACS Nano</w:t>
      </w:r>
      <w:r>
        <w:rPr>
          <w:rFonts w:hint="eastAsia"/>
          <w:b/>
          <w:bCs/>
          <w:i/>
          <w:iCs/>
        </w:rPr>
        <w:t>、</w:t>
      </w:r>
      <w:r>
        <w:rPr>
          <w:rFonts w:hint="eastAsia"/>
          <w:b/>
          <w:bCs/>
          <w:i/>
          <w:iCs/>
        </w:rPr>
        <w:t>Small</w:t>
      </w:r>
      <w:r>
        <w:rPr>
          <w:rFonts w:hint="eastAsia"/>
        </w:rPr>
        <w:t>等期刊发表文章</w:t>
      </w:r>
      <w:r>
        <w:rPr>
          <w:rFonts w:hint="eastAsia"/>
        </w:rPr>
        <w:t>90</w:t>
      </w:r>
      <w:r>
        <w:rPr>
          <w:rFonts w:hint="eastAsia"/>
        </w:rPr>
        <w:t>余篇，申请专利</w:t>
      </w:r>
      <w:r>
        <w:rPr>
          <w:rFonts w:hint="eastAsia"/>
        </w:rPr>
        <w:t>108</w:t>
      </w:r>
      <w:r>
        <w:rPr>
          <w:rFonts w:hint="eastAsia"/>
        </w:rPr>
        <w:t>项，授权</w:t>
      </w:r>
      <w:r>
        <w:rPr>
          <w:rFonts w:hint="eastAsia"/>
        </w:rPr>
        <w:t>50</w:t>
      </w:r>
      <w:r>
        <w:rPr>
          <w:rFonts w:hint="eastAsia"/>
        </w:rPr>
        <w:t>项。</w:t>
      </w:r>
      <w:bookmarkStart w:id="1" w:name="_GoBack"/>
      <w:bookmarkEnd w:id="1"/>
    </w:p>
    <w:p w:rsidR="00BE5F4B" w:rsidRDefault="003C098D">
      <w:pPr>
        <w:pStyle w:val="2"/>
      </w:pPr>
      <w:r>
        <w:rPr>
          <w:rFonts w:hint="eastAsia"/>
        </w:rPr>
        <w:lastRenderedPageBreak/>
        <w:t>新型石墨</w:t>
      </w:r>
      <w:proofErr w:type="gramStart"/>
      <w:r>
        <w:rPr>
          <w:rFonts w:hint="eastAsia"/>
        </w:rPr>
        <w:t>烯</w:t>
      </w:r>
      <w:proofErr w:type="gramEnd"/>
      <w:r>
        <w:rPr>
          <w:rFonts w:hint="eastAsia"/>
        </w:rPr>
        <w:t>材料研究部</w:t>
      </w:r>
    </w:p>
    <w:p w:rsidR="00BE5F4B" w:rsidRDefault="003C098D">
      <w:pPr>
        <w:ind w:firstLine="480"/>
      </w:pPr>
      <w:r>
        <w:rPr>
          <w:rFonts w:hint="eastAsia"/>
        </w:rPr>
        <w:t>新型石墨</w:t>
      </w:r>
      <w:proofErr w:type="gramStart"/>
      <w:r>
        <w:rPr>
          <w:rFonts w:hint="eastAsia"/>
        </w:rPr>
        <w:t>烯</w:t>
      </w:r>
      <w:proofErr w:type="gramEnd"/>
      <w:r>
        <w:rPr>
          <w:rFonts w:hint="eastAsia"/>
        </w:rPr>
        <w:t>材料研究部致力于探索石墨</w:t>
      </w:r>
      <w:proofErr w:type="gramStart"/>
      <w:r>
        <w:rPr>
          <w:rFonts w:hint="eastAsia"/>
        </w:rPr>
        <w:t>烯</w:t>
      </w:r>
      <w:proofErr w:type="gramEnd"/>
      <w:r>
        <w:rPr>
          <w:rFonts w:hint="eastAsia"/>
        </w:rPr>
        <w:t>材料的新生长载体、新复合方式以及新组装方法，架设衔接石墨</w:t>
      </w:r>
      <w:proofErr w:type="gramStart"/>
      <w:r>
        <w:rPr>
          <w:rFonts w:hint="eastAsia"/>
        </w:rPr>
        <w:t>烯</w:t>
      </w:r>
      <w:proofErr w:type="gramEnd"/>
      <w:r>
        <w:rPr>
          <w:rFonts w:hint="eastAsia"/>
        </w:rPr>
        <w:t>微观特性与宏观性能的有效桥梁，发展石墨</w:t>
      </w:r>
      <w:proofErr w:type="gramStart"/>
      <w:r>
        <w:rPr>
          <w:rFonts w:hint="eastAsia"/>
        </w:rPr>
        <w:t>烯</w:t>
      </w:r>
      <w:proofErr w:type="gramEnd"/>
      <w:r>
        <w:rPr>
          <w:rFonts w:hint="eastAsia"/>
        </w:rPr>
        <w:t>材料应用的新思路、新路径和新领域。研究方向为：石墨烯的新生长载体和新复合方法、石墨</w:t>
      </w:r>
      <w:proofErr w:type="gramStart"/>
      <w:r>
        <w:rPr>
          <w:rFonts w:hint="eastAsia"/>
        </w:rPr>
        <w:t>烯</w:t>
      </w:r>
      <w:proofErr w:type="gramEnd"/>
      <w:r>
        <w:rPr>
          <w:rFonts w:hint="eastAsia"/>
        </w:rPr>
        <w:t>复合材料的规模化制备工艺和装备、石墨</w:t>
      </w:r>
      <w:proofErr w:type="gramStart"/>
      <w:r>
        <w:rPr>
          <w:rFonts w:hint="eastAsia"/>
        </w:rPr>
        <w:t>烯</w:t>
      </w:r>
      <w:proofErr w:type="gramEnd"/>
      <w:r>
        <w:rPr>
          <w:rFonts w:hint="eastAsia"/>
        </w:rPr>
        <w:t>材料的新奇用途、传统石墨材料的制备新技术和应用新疆域、客户定制型技术研发。</w:t>
      </w:r>
      <w:r w:rsidR="00E5293B">
        <w:rPr>
          <w:rFonts w:hint="eastAsia"/>
        </w:rPr>
        <w:t>近三年来</w:t>
      </w:r>
      <w:r>
        <w:rPr>
          <w:rFonts w:hint="eastAsia"/>
        </w:rPr>
        <w:t>，在</w:t>
      </w:r>
      <w:r w:rsidRPr="00E5293B">
        <w:rPr>
          <w:rFonts w:hint="eastAsia"/>
          <w:b/>
          <w:i/>
        </w:rPr>
        <w:t>Chem. Soc.</w:t>
      </w:r>
      <w:r w:rsidR="00E5293B">
        <w:rPr>
          <w:b/>
          <w:i/>
        </w:rPr>
        <w:t xml:space="preserve"> </w:t>
      </w:r>
      <w:r w:rsidRPr="00E5293B">
        <w:rPr>
          <w:rFonts w:hint="eastAsia"/>
          <w:b/>
          <w:i/>
        </w:rPr>
        <w:t>Rev.</w:t>
      </w:r>
      <w:r w:rsidR="00E5293B" w:rsidRPr="00E5293B">
        <w:rPr>
          <w:rFonts w:hint="eastAsia"/>
          <w:b/>
          <w:bCs/>
          <w:i/>
          <w:iCs/>
        </w:rPr>
        <w:t>、</w:t>
      </w:r>
      <w:r w:rsidRPr="00E5293B">
        <w:rPr>
          <w:rFonts w:hint="eastAsia"/>
          <w:b/>
          <w:i/>
        </w:rPr>
        <w:t xml:space="preserve"> Sci.</w:t>
      </w:r>
      <w:r w:rsidR="00E5293B">
        <w:rPr>
          <w:b/>
          <w:i/>
        </w:rPr>
        <w:t xml:space="preserve"> </w:t>
      </w:r>
      <w:r w:rsidRPr="00E5293B">
        <w:rPr>
          <w:rFonts w:hint="eastAsia"/>
          <w:b/>
          <w:i/>
        </w:rPr>
        <w:t>Adv.</w:t>
      </w:r>
      <w:r w:rsidR="00E5293B" w:rsidRPr="00E5293B">
        <w:rPr>
          <w:rFonts w:hint="eastAsia"/>
          <w:b/>
          <w:bCs/>
          <w:i/>
          <w:iCs/>
        </w:rPr>
        <w:t>、</w:t>
      </w:r>
      <w:r w:rsidRPr="00E5293B">
        <w:rPr>
          <w:rFonts w:hint="eastAsia"/>
          <w:b/>
          <w:i/>
        </w:rPr>
        <w:t>Nat.</w:t>
      </w:r>
      <w:r w:rsidR="00E5293B">
        <w:rPr>
          <w:b/>
          <w:i/>
        </w:rPr>
        <w:t xml:space="preserve"> </w:t>
      </w:r>
      <w:proofErr w:type="spellStart"/>
      <w:r w:rsidRPr="00E5293B">
        <w:rPr>
          <w:rFonts w:hint="eastAsia"/>
          <w:b/>
          <w:i/>
        </w:rPr>
        <w:t>Commun</w:t>
      </w:r>
      <w:proofErr w:type="spellEnd"/>
      <w:r w:rsidRPr="00E5293B">
        <w:rPr>
          <w:rFonts w:hint="eastAsia"/>
          <w:b/>
          <w:i/>
        </w:rPr>
        <w:t>.</w:t>
      </w:r>
      <w:r w:rsidR="00E5293B" w:rsidRPr="00E5293B">
        <w:rPr>
          <w:rFonts w:hint="eastAsia"/>
          <w:b/>
          <w:bCs/>
          <w:i/>
          <w:iCs/>
        </w:rPr>
        <w:t>、</w:t>
      </w:r>
      <w:r w:rsidR="00E5293B" w:rsidRPr="00E5293B">
        <w:rPr>
          <w:rFonts w:hint="eastAsia"/>
          <w:b/>
          <w:i/>
        </w:rPr>
        <w:t>Adv. Mater.</w:t>
      </w:r>
      <w:r w:rsidR="00E5293B" w:rsidRPr="00E5293B">
        <w:rPr>
          <w:rFonts w:hint="eastAsia"/>
          <w:b/>
          <w:bCs/>
          <w:i/>
          <w:iCs/>
        </w:rPr>
        <w:t>、</w:t>
      </w:r>
      <w:r w:rsidRPr="00E5293B">
        <w:rPr>
          <w:rFonts w:hint="eastAsia"/>
          <w:b/>
          <w:i/>
        </w:rPr>
        <w:t xml:space="preserve">Adv. </w:t>
      </w:r>
      <w:proofErr w:type="spellStart"/>
      <w:r w:rsidRPr="00E5293B">
        <w:rPr>
          <w:rFonts w:hint="eastAsia"/>
          <w:b/>
          <w:i/>
        </w:rPr>
        <w:t>Funct</w:t>
      </w:r>
      <w:proofErr w:type="spellEnd"/>
      <w:r w:rsidRPr="00E5293B">
        <w:rPr>
          <w:rFonts w:hint="eastAsia"/>
          <w:b/>
          <w:i/>
        </w:rPr>
        <w:t>.</w:t>
      </w:r>
      <w:r w:rsidR="00E5293B">
        <w:rPr>
          <w:b/>
          <w:i/>
        </w:rPr>
        <w:t xml:space="preserve"> </w:t>
      </w:r>
      <w:r w:rsidRPr="00E5293B">
        <w:rPr>
          <w:rFonts w:hint="eastAsia"/>
          <w:b/>
          <w:i/>
        </w:rPr>
        <w:t>Mater.</w:t>
      </w:r>
      <w:r w:rsidR="00E5293B" w:rsidRPr="00E5293B">
        <w:rPr>
          <w:rFonts w:hint="eastAsia"/>
          <w:b/>
          <w:bCs/>
          <w:i/>
          <w:iCs/>
        </w:rPr>
        <w:t>、</w:t>
      </w:r>
      <w:r w:rsidRPr="00E5293B">
        <w:rPr>
          <w:rFonts w:hint="eastAsia"/>
          <w:b/>
          <w:i/>
        </w:rPr>
        <w:t>J.</w:t>
      </w:r>
      <w:r w:rsidR="00E5293B">
        <w:rPr>
          <w:b/>
          <w:i/>
        </w:rPr>
        <w:t xml:space="preserve"> </w:t>
      </w:r>
      <w:r w:rsidRPr="00E5293B">
        <w:rPr>
          <w:rFonts w:hint="eastAsia"/>
          <w:b/>
          <w:i/>
        </w:rPr>
        <w:t>Am. Chem. Soc.</w:t>
      </w:r>
      <w:r w:rsidR="00E5293B" w:rsidRPr="00E5293B">
        <w:rPr>
          <w:rFonts w:hint="eastAsia"/>
          <w:b/>
          <w:bCs/>
          <w:i/>
          <w:iCs/>
        </w:rPr>
        <w:t>、</w:t>
      </w:r>
      <w:r w:rsidRPr="00E5293B">
        <w:rPr>
          <w:rFonts w:hint="eastAsia"/>
          <w:b/>
          <w:i/>
        </w:rPr>
        <w:t>ACS Nano</w:t>
      </w:r>
      <w:r>
        <w:rPr>
          <w:rFonts w:hint="eastAsia"/>
        </w:rPr>
        <w:t>等期刊发表文章</w:t>
      </w:r>
      <w:r>
        <w:rPr>
          <w:rFonts w:hint="eastAsia"/>
        </w:rPr>
        <w:t>80</w:t>
      </w:r>
      <w:r>
        <w:rPr>
          <w:rFonts w:hint="eastAsia"/>
        </w:rPr>
        <w:t>余篇，申请专利</w:t>
      </w:r>
      <w:r>
        <w:rPr>
          <w:rFonts w:hint="eastAsia"/>
        </w:rPr>
        <w:t>45</w:t>
      </w:r>
      <w:r>
        <w:rPr>
          <w:rFonts w:hint="eastAsia"/>
        </w:rPr>
        <w:t>项，授权</w:t>
      </w:r>
      <w:r>
        <w:rPr>
          <w:rFonts w:hint="eastAsia"/>
        </w:rPr>
        <w:t>10</w:t>
      </w:r>
      <w:r>
        <w:rPr>
          <w:rFonts w:hint="eastAsia"/>
        </w:rPr>
        <w:t>项。</w:t>
      </w:r>
    </w:p>
    <w:p w:rsidR="00BE5F4B" w:rsidRDefault="003C098D">
      <w:pPr>
        <w:pStyle w:val="2"/>
      </w:pPr>
      <w:r>
        <w:rPr>
          <w:rFonts w:hint="eastAsia"/>
        </w:rPr>
        <w:t>中试示范中心</w:t>
      </w:r>
    </w:p>
    <w:p w:rsidR="00BE5F4B" w:rsidRDefault="003C098D">
      <w:pPr>
        <w:ind w:firstLine="480"/>
      </w:pPr>
      <w:r>
        <w:rPr>
          <w:rFonts w:hint="eastAsia"/>
        </w:rPr>
        <w:t>中试示范中心以市场需求为牵引，以</w:t>
      </w:r>
      <w:proofErr w:type="spellStart"/>
      <w:r>
        <w:rPr>
          <w:rFonts w:hint="eastAsia"/>
        </w:rPr>
        <w:t>BGl</w:t>
      </w:r>
      <w:proofErr w:type="spellEnd"/>
      <w:r>
        <w:rPr>
          <w:rFonts w:hint="eastAsia"/>
        </w:rPr>
        <w:t>核心材料中试化为目标，提供最具竞争力的材料产品、制造技术及生产线解决方案。承上启下，推进石墨</w:t>
      </w:r>
      <w:proofErr w:type="gramStart"/>
      <w:r>
        <w:rPr>
          <w:rFonts w:hint="eastAsia"/>
        </w:rPr>
        <w:t>烯</w:t>
      </w:r>
      <w:proofErr w:type="gramEnd"/>
      <w:r>
        <w:rPr>
          <w:rFonts w:hint="eastAsia"/>
        </w:rPr>
        <w:t>新材料的产业化，打造布局全国的石墨</w:t>
      </w:r>
      <w:proofErr w:type="gramStart"/>
      <w:r>
        <w:rPr>
          <w:rFonts w:hint="eastAsia"/>
        </w:rPr>
        <w:t>烯</w:t>
      </w:r>
      <w:proofErr w:type="gramEnd"/>
      <w:r>
        <w:rPr>
          <w:rFonts w:hint="eastAsia"/>
        </w:rPr>
        <w:t>生产制造链。</w:t>
      </w:r>
      <w:r>
        <w:rPr>
          <w:rFonts w:hint="eastAsia"/>
        </w:rPr>
        <w:t>2021</w:t>
      </w:r>
      <w:r>
        <w:rPr>
          <w:rFonts w:hint="eastAsia"/>
        </w:rPr>
        <w:t>年</w:t>
      </w:r>
      <w:proofErr w:type="gramStart"/>
      <w:r>
        <w:rPr>
          <w:rFonts w:hint="eastAsia"/>
        </w:rPr>
        <w:t>玻纤产线建设</w:t>
      </w:r>
      <w:proofErr w:type="gramEnd"/>
      <w:r>
        <w:rPr>
          <w:rFonts w:hint="eastAsia"/>
        </w:rPr>
        <w:t>启动，</w:t>
      </w:r>
      <w:r>
        <w:rPr>
          <w:rFonts w:hint="eastAsia"/>
        </w:rPr>
        <w:t>2022</w:t>
      </w:r>
      <w:r>
        <w:rPr>
          <w:rFonts w:hint="eastAsia"/>
        </w:rPr>
        <w:t>年实现批量供货，并启动建设孵</w:t>
      </w:r>
      <w:proofErr w:type="gramStart"/>
      <w:r>
        <w:rPr>
          <w:rFonts w:hint="eastAsia"/>
        </w:rPr>
        <w:t>烯转移产</w:t>
      </w:r>
      <w:proofErr w:type="gramEnd"/>
      <w:r>
        <w:rPr>
          <w:rFonts w:hint="eastAsia"/>
        </w:rPr>
        <w:t>线，</w:t>
      </w:r>
      <w:r>
        <w:rPr>
          <w:rFonts w:hint="eastAsia"/>
        </w:rPr>
        <w:t>2023</w:t>
      </w:r>
      <w:r>
        <w:rPr>
          <w:rFonts w:hint="eastAsia"/>
        </w:rPr>
        <w:t>年风</w:t>
      </w:r>
      <w:proofErr w:type="gramStart"/>
      <w:r>
        <w:rPr>
          <w:rFonts w:hint="eastAsia"/>
        </w:rPr>
        <w:t>电项目</w:t>
      </w:r>
      <w:proofErr w:type="gramEnd"/>
      <w:r>
        <w:rPr>
          <w:rFonts w:hint="eastAsia"/>
        </w:rPr>
        <w:t>实现挂机，电镜载网和</w:t>
      </w:r>
      <w:r>
        <w:rPr>
          <w:rFonts w:hint="eastAsia"/>
        </w:rPr>
        <w:t>TOC</w:t>
      </w:r>
      <w:r>
        <w:rPr>
          <w:rFonts w:hint="eastAsia"/>
        </w:rPr>
        <w:t>实现批量生产。</w:t>
      </w:r>
    </w:p>
    <w:p w:rsidR="00BE5F4B" w:rsidRDefault="00BE5F4B">
      <w:pPr>
        <w:ind w:firstLine="480"/>
        <w:sectPr w:rsidR="00BE5F4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26"/>
        </w:sectPr>
      </w:pPr>
    </w:p>
    <w:p w:rsidR="00BE5F4B" w:rsidRDefault="003C098D">
      <w:pPr>
        <w:pStyle w:val="1"/>
      </w:pPr>
      <w:r>
        <w:rPr>
          <w:rFonts w:hint="eastAsia"/>
        </w:rPr>
        <w:lastRenderedPageBreak/>
        <w:t>招生导师</w:t>
      </w:r>
    </w:p>
    <w:p w:rsidR="00BE5F4B" w:rsidRDefault="003C098D">
      <w:pPr>
        <w:pStyle w:val="2"/>
      </w:pPr>
      <w:r>
        <w:rPr>
          <w:rFonts w:hint="eastAsia"/>
        </w:rPr>
        <w:t>刘忠范</w:t>
      </w: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0"/>
        <w:gridCol w:w="5756"/>
      </w:tblGrid>
      <w:tr w:rsidR="00BE5F4B">
        <w:trPr>
          <w:trHeight w:val="2551"/>
        </w:trPr>
        <w:tc>
          <w:tcPr>
            <w:tcW w:w="1535" w:type="pct"/>
            <w:vAlign w:val="center"/>
          </w:tcPr>
          <w:p w:rsidR="00BE5F4B" w:rsidRDefault="003C098D">
            <w:pPr>
              <w:spacing w:line="240" w:lineRule="auto"/>
              <w:ind w:firstLineChars="0" w:firstLine="0"/>
              <w:jc w:val="center"/>
              <w:rPr>
                <w:sz w:val="21"/>
                <w:szCs w:val="21"/>
              </w:rPr>
            </w:pPr>
            <w:r>
              <w:rPr>
                <w:noProof/>
              </w:rPr>
              <w:drawing>
                <wp:inline distT="0" distB="0" distL="0" distR="0">
                  <wp:extent cx="1209675" cy="1503680"/>
                  <wp:effectExtent l="0" t="0" r="0" b="1270"/>
                  <wp:docPr id="52821648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216481" name="图片 1"/>
                          <pic:cNvPicPr>
                            <a:picLocks noChangeAspect="1"/>
                          </pic:cNvPicPr>
                        </pic:nvPicPr>
                        <pic:blipFill>
                          <a:blip r:embed="rId14"/>
                          <a:stretch>
                            <a:fillRect/>
                          </a:stretch>
                        </pic:blipFill>
                        <pic:spPr>
                          <a:xfrm>
                            <a:off x="0" y="0"/>
                            <a:ext cx="1235104" cy="1535789"/>
                          </a:xfrm>
                          <a:prstGeom prst="rect">
                            <a:avLst/>
                          </a:prstGeom>
                        </pic:spPr>
                      </pic:pic>
                    </a:graphicData>
                  </a:graphic>
                </wp:inline>
              </w:drawing>
            </w:r>
          </w:p>
        </w:tc>
        <w:tc>
          <w:tcPr>
            <w:tcW w:w="3465" w:type="pct"/>
            <w:shd w:val="clear" w:color="auto" w:fill="auto"/>
            <w:vAlign w:val="center"/>
          </w:tcPr>
          <w:p w:rsidR="00BE5F4B" w:rsidRDefault="00BE5F4B">
            <w:pPr>
              <w:spacing w:line="100" w:lineRule="exact"/>
              <w:ind w:firstLineChars="0" w:firstLine="0"/>
              <w:rPr>
                <w:b/>
                <w:bCs/>
                <w:color w:val="476DB2"/>
                <w:sz w:val="4"/>
                <w:szCs w:val="4"/>
              </w:rPr>
            </w:pPr>
          </w:p>
          <w:p w:rsidR="00BE5F4B" w:rsidRDefault="003C098D">
            <w:pPr>
              <w:spacing w:line="240" w:lineRule="auto"/>
              <w:ind w:firstLineChars="0" w:firstLine="0"/>
              <w:jc w:val="left"/>
              <w:rPr>
                <w:b/>
                <w:bCs/>
                <w:color w:val="476DB2"/>
                <w:sz w:val="36"/>
                <w:szCs w:val="36"/>
              </w:rPr>
            </w:pPr>
            <w:r>
              <w:rPr>
                <w:rFonts w:hint="eastAsia"/>
                <w:b/>
                <w:bCs/>
                <w:color w:val="476DB2"/>
                <w:sz w:val="36"/>
                <w:szCs w:val="36"/>
              </w:rPr>
              <w:t>刘忠范</w:t>
            </w:r>
          </w:p>
          <w:p w:rsidR="00234FAC" w:rsidRPr="00234FAC" w:rsidRDefault="00234FAC">
            <w:pPr>
              <w:spacing w:line="240" w:lineRule="auto"/>
              <w:ind w:firstLineChars="0" w:firstLine="0"/>
              <w:jc w:val="left"/>
              <w:rPr>
                <w:color w:val="476DB2"/>
                <w:szCs w:val="24"/>
              </w:rPr>
            </w:pPr>
            <w:r w:rsidRPr="00234FAC">
              <w:rPr>
                <w:rFonts w:hint="eastAsia"/>
                <w:color w:val="476DB2"/>
                <w:szCs w:val="24"/>
              </w:rPr>
              <w:t>中国科学院院士</w:t>
            </w:r>
          </w:p>
          <w:p w:rsidR="00BE5F4B" w:rsidRDefault="003C098D">
            <w:pPr>
              <w:ind w:firstLineChars="0" w:firstLine="0"/>
              <w:jc w:val="left"/>
              <w:rPr>
                <w:color w:val="476DB2"/>
                <w:szCs w:val="24"/>
              </w:rPr>
            </w:pPr>
            <w:r>
              <w:rPr>
                <w:rFonts w:hint="eastAsia"/>
                <w:color w:val="476DB2"/>
                <w:szCs w:val="24"/>
              </w:rPr>
              <w:t>北京大学</w:t>
            </w:r>
            <w:proofErr w:type="gramStart"/>
            <w:r>
              <w:rPr>
                <w:rFonts w:hint="eastAsia"/>
                <w:color w:val="476DB2"/>
                <w:szCs w:val="24"/>
              </w:rPr>
              <w:t>博雅讲</w:t>
            </w:r>
            <w:proofErr w:type="gramEnd"/>
            <w:r>
              <w:rPr>
                <w:rFonts w:hint="eastAsia"/>
                <w:color w:val="476DB2"/>
                <w:szCs w:val="24"/>
              </w:rPr>
              <w:t>席教授、博士生导师</w:t>
            </w:r>
          </w:p>
          <w:p w:rsidR="00BE5F4B" w:rsidRDefault="003C098D">
            <w:pPr>
              <w:ind w:firstLineChars="0" w:firstLine="0"/>
              <w:jc w:val="left"/>
              <w:rPr>
                <w:sz w:val="21"/>
                <w:szCs w:val="21"/>
              </w:rPr>
            </w:pPr>
            <w:r>
              <w:rPr>
                <w:rFonts w:hint="eastAsia"/>
                <w:color w:val="476DB2"/>
                <w:szCs w:val="24"/>
              </w:rPr>
              <w:t>北京石墨烯研究院院长</w:t>
            </w:r>
          </w:p>
          <w:p w:rsidR="00BE5F4B" w:rsidRDefault="003C098D">
            <w:pPr>
              <w:ind w:firstLineChars="0" w:firstLine="0"/>
              <w:jc w:val="left"/>
              <w:rPr>
                <w:b/>
                <w:bCs/>
                <w:sz w:val="21"/>
                <w:szCs w:val="21"/>
              </w:rPr>
            </w:pPr>
            <w:proofErr w:type="spellStart"/>
            <w:r>
              <w:rPr>
                <w:rFonts w:hint="eastAsia"/>
                <w:color w:val="476DB2"/>
                <w:szCs w:val="24"/>
              </w:rPr>
              <w:t>Email:</w:t>
            </w:r>
            <w:r>
              <w:rPr>
                <w:color w:val="476DB2"/>
                <w:szCs w:val="24"/>
              </w:rPr>
              <w:t>zfliu@pku.edu.cn</w:t>
            </w:r>
            <w:proofErr w:type="spellEnd"/>
          </w:p>
        </w:tc>
      </w:tr>
      <w:tr w:rsidR="00BE5F4B">
        <w:trPr>
          <w:trHeight w:val="57"/>
        </w:trPr>
        <w:tc>
          <w:tcPr>
            <w:tcW w:w="5000" w:type="pct"/>
            <w:gridSpan w:val="2"/>
            <w:shd w:val="clear" w:color="auto" w:fill="476DB2"/>
            <w:vAlign w:val="center"/>
          </w:tcPr>
          <w:p w:rsidR="00BE5F4B" w:rsidRDefault="00BE5F4B">
            <w:pPr>
              <w:spacing w:line="20" w:lineRule="exact"/>
              <w:ind w:firstLine="80"/>
              <w:rPr>
                <w:sz w:val="4"/>
                <w:szCs w:val="4"/>
              </w:rPr>
            </w:pPr>
          </w:p>
        </w:tc>
      </w:tr>
      <w:tr w:rsidR="00BE5F4B">
        <w:trPr>
          <w:trHeight w:val="2122"/>
        </w:trPr>
        <w:tc>
          <w:tcPr>
            <w:tcW w:w="5000" w:type="pct"/>
            <w:gridSpan w:val="2"/>
            <w:shd w:val="clear" w:color="auto" w:fill="auto"/>
            <w:vAlign w:val="center"/>
          </w:tcPr>
          <w:p w:rsidR="00BE5F4B" w:rsidRDefault="003C098D">
            <w:pPr>
              <w:ind w:firstLine="420"/>
              <w:rPr>
                <w:sz w:val="21"/>
                <w:szCs w:val="21"/>
              </w:rPr>
            </w:pPr>
            <w:r>
              <w:rPr>
                <w:rFonts w:hint="eastAsia"/>
                <w:sz w:val="21"/>
                <w:szCs w:val="21"/>
              </w:rPr>
              <w:t>刘忠范，中国科学院院士，发展中国家科学院院士，北京石墨烯研究院新型石墨</w:t>
            </w:r>
            <w:proofErr w:type="gramStart"/>
            <w:r>
              <w:rPr>
                <w:rFonts w:hint="eastAsia"/>
                <w:sz w:val="21"/>
                <w:szCs w:val="21"/>
              </w:rPr>
              <w:t>烯</w:t>
            </w:r>
            <w:proofErr w:type="gramEnd"/>
            <w:r>
              <w:rPr>
                <w:rFonts w:hint="eastAsia"/>
                <w:sz w:val="21"/>
                <w:szCs w:val="21"/>
              </w:rPr>
              <w:t>材料研究部首席科学家。</w:t>
            </w:r>
            <w:r>
              <w:rPr>
                <w:rFonts w:hint="eastAsia"/>
                <w:sz w:val="21"/>
                <w:szCs w:val="21"/>
              </w:rPr>
              <w:t>1990</w:t>
            </w:r>
            <w:r>
              <w:rPr>
                <w:rFonts w:hint="eastAsia"/>
                <w:sz w:val="21"/>
                <w:szCs w:val="21"/>
              </w:rPr>
              <w:t>年获东京大学博士学位，</w:t>
            </w:r>
            <w:r>
              <w:rPr>
                <w:rFonts w:hint="eastAsia"/>
                <w:sz w:val="21"/>
                <w:szCs w:val="21"/>
              </w:rPr>
              <w:t>1991-1993</w:t>
            </w:r>
            <w:r>
              <w:rPr>
                <w:rFonts w:hint="eastAsia"/>
                <w:sz w:val="21"/>
                <w:szCs w:val="21"/>
              </w:rPr>
              <w:t>年东京大学和国立分子科学研究所博士后。发表学术论文</w:t>
            </w:r>
            <w:r>
              <w:rPr>
                <w:rFonts w:hint="eastAsia"/>
                <w:sz w:val="21"/>
                <w:szCs w:val="21"/>
              </w:rPr>
              <w:t>700</w:t>
            </w:r>
            <w:r>
              <w:rPr>
                <w:rFonts w:hint="eastAsia"/>
                <w:sz w:val="21"/>
                <w:szCs w:val="21"/>
              </w:rPr>
              <w:t>余篇，申请发明专利</w:t>
            </w:r>
            <w:r>
              <w:rPr>
                <w:rFonts w:hint="eastAsia"/>
                <w:sz w:val="21"/>
                <w:szCs w:val="21"/>
              </w:rPr>
              <w:t>150</w:t>
            </w:r>
            <w:r>
              <w:rPr>
                <w:rFonts w:hint="eastAsia"/>
                <w:sz w:val="21"/>
                <w:szCs w:val="21"/>
              </w:rPr>
              <w:t>余项，主编出版专著、译著、科普著作、个人文集</w:t>
            </w:r>
            <w:r>
              <w:rPr>
                <w:rFonts w:hint="eastAsia"/>
                <w:sz w:val="21"/>
                <w:szCs w:val="21"/>
              </w:rPr>
              <w:t>12</w:t>
            </w:r>
            <w:r>
              <w:rPr>
                <w:rFonts w:hint="eastAsia"/>
                <w:sz w:val="21"/>
                <w:szCs w:val="21"/>
              </w:rPr>
              <w:t>部。现任国家自然科学基金“石墨</w:t>
            </w:r>
            <w:proofErr w:type="gramStart"/>
            <w:r>
              <w:rPr>
                <w:rFonts w:hint="eastAsia"/>
                <w:sz w:val="21"/>
                <w:szCs w:val="21"/>
              </w:rPr>
              <w:t>烯</w:t>
            </w:r>
            <w:proofErr w:type="gramEnd"/>
            <w:r>
              <w:rPr>
                <w:rFonts w:hint="eastAsia"/>
                <w:sz w:val="21"/>
                <w:szCs w:val="21"/>
              </w:rPr>
              <w:t>制备基础科学中心”学术带头人。主要荣誉：国家教委跨世纪优秀人才（</w:t>
            </w:r>
            <w:r>
              <w:rPr>
                <w:rFonts w:hint="eastAsia"/>
                <w:sz w:val="21"/>
                <w:szCs w:val="21"/>
              </w:rPr>
              <w:t>1993</w:t>
            </w:r>
            <w:r>
              <w:rPr>
                <w:rFonts w:hint="eastAsia"/>
                <w:sz w:val="21"/>
                <w:szCs w:val="21"/>
              </w:rPr>
              <w:t>）、杰青（</w:t>
            </w:r>
            <w:r>
              <w:rPr>
                <w:rFonts w:hint="eastAsia"/>
                <w:sz w:val="21"/>
                <w:szCs w:val="21"/>
              </w:rPr>
              <w:t>1994)</w:t>
            </w:r>
            <w:r>
              <w:rPr>
                <w:rFonts w:hint="eastAsia"/>
                <w:sz w:val="21"/>
                <w:szCs w:val="21"/>
              </w:rPr>
              <w:t>、教育部长</w:t>
            </w:r>
            <w:proofErr w:type="gramStart"/>
            <w:r>
              <w:rPr>
                <w:rFonts w:hint="eastAsia"/>
                <w:sz w:val="21"/>
                <w:szCs w:val="21"/>
              </w:rPr>
              <w:t>江学者</w:t>
            </w:r>
            <w:proofErr w:type="gramEnd"/>
            <w:r>
              <w:rPr>
                <w:rFonts w:hint="eastAsia"/>
                <w:sz w:val="21"/>
                <w:szCs w:val="21"/>
              </w:rPr>
              <w:t>(1999)</w:t>
            </w:r>
            <w:r>
              <w:rPr>
                <w:rFonts w:hint="eastAsia"/>
                <w:sz w:val="21"/>
                <w:szCs w:val="21"/>
              </w:rPr>
              <w:t>、中组部“万人计划”杰出人才（</w:t>
            </w:r>
            <w:r>
              <w:rPr>
                <w:rFonts w:hint="eastAsia"/>
                <w:sz w:val="21"/>
                <w:szCs w:val="21"/>
              </w:rPr>
              <w:t>2013</w:t>
            </w:r>
            <w:r>
              <w:rPr>
                <w:rFonts w:hint="eastAsia"/>
                <w:sz w:val="21"/>
                <w:szCs w:val="21"/>
              </w:rPr>
              <w:t>）、国家自然科学二等奖（</w:t>
            </w:r>
            <w:r>
              <w:rPr>
                <w:rFonts w:hint="eastAsia"/>
                <w:sz w:val="21"/>
                <w:szCs w:val="21"/>
              </w:rPr>
              <w:t>2008</w:t>
            </w:r>
            <w:r>
              <w:rPr>
                <w:rFonts w:hint="eastAsia"/>
                <w:sz w:val="21"/>
                <w:szCs w:val="21"/>
              </w:rPr>
              <w:t>、</w:t>
            </w:r>
            <w:r>
              <w:rPr>
                <w:rFonts w:hint="eastAsia"/>
                <w:sz w:val="21"/>
                <w:szCs w:val="21"/>
              </w:rPr>
              <w:t>2017</w:t>
            </w:r>
            <w:r>
              <w:rPr>
                <w:rFonts w:hint="eastAsia"/>
                <w:sz w:val="21"/>
                <w:szCs w:val="21"/>
              </w:rPr>
              <w:t>）、宝钢优秀教师特等奖（</w:t>
            </w:r>
            <w:r>
              <w:rPr>
                <w:rFonts w:hint="eastAsia"/>
                <w:sz w:val="21"/>
                <w:szCs w:val="21"/>
              </w:rPr>
              <w:t>2012</w:t>
            </w:r>
            <w:r>
              <w:rPr>
                <w:rFonts w:hint="eastAsia"/>
                <w:sz w:val="21"/>
                <w:szCs w:val="21"/>
              </w:rPr>
              <w:t>）、北京市优秀教师（</w:t>
            </w:r>
            <w:r>
              <w:rPr>
                <w:rFonts w:hint="eastAsia"/>
                <w:sz w:val="21"/>
                <w:szCs w:val="21"/>
              </w:rPr>
              <w:t>2017</w:t>
            </w:r>
            <w:r>
              <w:rPr>
                <w:rFonts w:hint="eastAsia"/>
                <w:sz w:val="21"/>
                <w:szCs w:val="21"/>
              </w:rPr>
              <w:t>）、北京大学国华杰出学者奖（</w:t>
            </w:r>
            <w:r>
              <w:rPr>
                <w:rFonts w:hint="eastAsia"/>
                <w:sz w:val="21"/>
                <w:szCs w:val="21"/>
              </w:rPr>
              <w:t>2020</w:t>
            </w:r>
            <w:r>
              <w:rPr>
                <w:rFonts w:hint="eastAsia"/>
                <w:sz w:val="21"/>
                <w:szCs w:val="21"/>
              </w:rPr>
              <w:t>）、国际石墨</w:t>
            </w:r>
            <w:proofErr w:type="gramStart"/>
            <w:r>
              <w:rPr>
                <w:rFonts w:hint="eastAsia"/>
                <w:sz w:val="21"/>
                <w:szCs w:val="21"/>
              </w:rPr>
              <w:t>烯</w:t>
            </w:r>
            <w:proofErr w:type="gramEnd"/>
            <w:r>
              <w:rPr>
                <w:rFonts w:hint="eastAsia"/>
                <w:sz w:val="21"/>
                <w:szCs w:val="21"/>
              </w:rPr>
              <w:t>联盟石墨</w:t>
            </w:r>
            <w:proofErr w:type="gramStart"/>
            <w:r>
              <w:rPr>
                <w:rFonts w:hint="eastAsia"/>
                <w:sz w:val="21"/>
                <w:szCs w:val="21"/>
              </w:rPr>
              <w:t>烯</w:t>
            </w:r>
            <w:proofErr w:type="gramEnd"/>
            <w:r>
              <w:rPr>
                <w:rFonts w:hint="eastAsia"/>
                <w:sz w:val="21"/>
                <w:szCs w:val="21"/>
              </w:rPr>
              <w:t>行业终身荣誉奖（</w:t>
            </w:r>
            <w:r>
              <w:rPr>
                <w:rFonts w:hint="eastAsia"/>
                <w:sz w:val="21"/>
                <w:szCs w:val="21"/>
              </w:rPr>
              <w:t>2022</w:t>
            </w:r>
            <w:r>
              <w:rPr>
                <w:rFonts w:hint="eastAsia"/>
                <w:sz w:val="21"/>
                <w:szCs w:val="21"/>
              </w:rPr>
              <w:t>）、京博科技卓越奖（</w:t>
            </w:r>
            <w:r>
              <w:rPr>
                <w:rFonts w:hint="eastAsia"/>
                <w:sz w:val="21"/>
                <w:szCs w:val="21"/>
              </w:rPr>
              <w:t>2022</w:t>
            </w:r>
            <w:r>
              <w:rPr>
                <w:rFonts w:hint="eastAsia"/>
                <w:sz w:val="21"/>
                <w:szCs w:val="21"/>
              </w:rPr>
              <w:t>）、中国石墨</w:t>
            </w:r>
            <w:proofErr w:type="gramStart"/>
            <w:r>
              <w:rPr>
                <w:rFonts w:hint="eastAsia"/>
                <w:sz w:val="21"/>
                <w:szCs w:val="21"/>
              </w:rPr>
              <w:t>烯</w:t>
            </w:r>
            <w:proofErr w:type="gramEnd"/>
            <w:r>
              <w:rPr>
                <w:rFonts w:hint="eastAsia"/>
                <w:sz w:val="21"/>
                <w:szCs w:val="21"/>
              </w:rPr>
              <w:t>产业领航人奖（</w:t>
            </w:r>
            <w:r>
              <w:rPr>
                <w:rFonts w:hint="eastAsia"/>
                <w:sz w:val="21"/>
                <w:szCs w:val="21"/>
              </w:rPr>
              <w:t>2023</w:t>
            </w:r>
            <w:r>
              <w:rPr>
                <w:rFonts w:hint="eastAsia"/>
                <w:sz w:val="21"/>
                <w:szCs w:val="21"/>
              </w:rPr>
              <w:t>）。</w:t>
            </w:r>
          </w:p>
          <w:p w:rsidR="00BE5F4B" w:rsidRDefault="003C098D">
            <w:pPr>
              <w:ind w:firstLine="420"/>
              <w:rPr>
                <w:sz w:val="21"/>
                <w:szCs w:val="21"/>
              </w:rPr>
            </w:pPr>
            <w:r>
              <w:rPr>
                <w:rFonts w:hint="eastAsia"/>
                <w:sz w:val="21"/>
                <w:szCs w:val="21"/>
              </w:rPr>
              <w:t>研究方向：</w:t>
            </w:r>
            <w:r>
              <w:rPr>
                <w:rFonts w:hint="eastAsia"/>
                <w:sz w:val="21"/>
                <w:szCs w:val="21"/>
              </w:rPr>
              <w:t xml:space="preserve"> </w:t>
            </w:r>
            <w:r>
              <w:rPr>
                <w:rFonts w:hint="eastAsia"/>
                <w:sz w:val="21"/>
                <w:szCs w:val="21"/>
              </w:rPr>
              <w:t>石墨</w:t>
            </w:r>
            <w:proofErr w:type="gramStart"/>
            <w:r>
              <w:rPr>
                <w:rFonts w:hint="eastAsia"/>
                <w:sz w:val="21"/>
                <w:szCs w:val="21"/>
              </w:rPr>
              <w:t>烯</w:t>
            </w:r>
            <w:proofErr w:type="gramEnd"/>
            <w:r>
              <w:rPr>
                <w:rFonts w:hint="eastAsia"/>
                <w:sz w:val="21"/>
                <w:szCs w:val="21"/>
              </w:rPr>
              <w:t>科学与工程。主要研究内容：</w:t>
            </w:r>
            <w:r>
              <w:rPr>
                <w:rFonts w:hint="eastAsia"/>
                <w:sz w:val="21"/>
                <w:szCs w:val="21"/>
              </w:rPr>
              <w:t>1</w:t>
            </w:r>
            <w:r>
              <w:rPr>
                <w:rFonts w:hint="eastAsia"/>
                <w:sz w:val="21"/>
                <w:szCs w:val="21"/>
              </w:rPr>
              <w:t>、通用石墨</w:t>
            </w:r>
            <w:proofErr w:type="gramStart"/>
            <w:r>
              <w:rPr>
                <w:rFonts w:hint="eastAsia"/>
                <w:sz w:val="21"/>
                <w:szCs w:val="21"/>
              </w:rPr>
              <w:t>烯</w:t>
            </w:r>
            <w:proofErr w:type="gramEnd"/>
            <w:r>
              <w:rPr>
                <w:rFonts w:hint="eastAsia"/>
                <w:sz w:val="21"/>
                <w:szCs w:val="21"/>
              </w:rPr>
              <w:t>薄膜和单晶晶圆的高温生长方法；</w:t>
            </w:r>
            <w:r>
              <w:rPr>
                <w:rFonts w:hint="eastAsia"/>
                <w:sz w:val="21"/>
                <w:szCs w:val="21"/>
              </w:rPr>
              <w:t>2</w:t>
            </w:r>
            <w:r>
              <w:rPr>
                <w:rFonts w:hint="eastAsia"/>
                <w:sz w:val="21"/>
                <w:szCs w:val="21"/>
              </w:rPr>
              <w:t>、石墨</w:t>
            </w:r>
            <w:proofErr w:type="gramStart"/>
            <w:r>
              <w:rPr>
                <w:rFonts w:hint="eastAsia"/>
                <w:sz w:val="21"/>
                <w:szCs w:val="21"/>
              </w:rPr>
              <w:t>烯</w:t>
            </w:r>
            <w:proofErr w:type="gramEnd"/>
            <w:r>
              <w:rPr>
                <w:rFonts w:hint="eastAsia"/>
                <w:sz w:val="21"/>
                <w:szCs w:val="21"/>
              </w:rPr>
              <w:t>增强复合材料设计与生长方法；</w:t>
            </w:r>
            <w:r>
              <w:rPr>
                <w:rFonts w:hint="eastAsia"/>
                <w:sz w:val="21"/>
                <w:szCs w:val="21"/>
              </w:rPr>
              <w:t>3</w:t>
            </w:r>
            <w:r>
              <w:rPr>
                <w:rFonts w:hint="eastAsia"/>
                <w:sz w:val="21"/>
                <w:szCs w:val="21"/>
              </w:rPr>
              <w:t>、石墨</w:t>
            </w:r>
            <w:proofErr w:type="gramStart"/>
            <w:r>
              <w:rPr>
                <w:rFonts w:hint="eastAsia"/>
                <w:sz w:val="21"/>
                <w:szCs w:val="21"/>
              </w:rPr>
              <w:t>烯</w:t>
            </w:r>
            <w:proofErr w:type="gramEnd"/>
            <w:r>
              <w:rPr>
                <w:rFonts w:hint="eastAsia"/>
                <w:sz w:val="21"/>
                <w:szCs w:val="21"/>
              </w:rPr>
              <w:t>材料的规模化生长工艺与装备；</w:t>
            </w:r>
            <w:r>
              <w:rPr>
                <w:rFonts w:hint="eastAsia"/>
                <w:sz w:val="21"/>
                <w:szCs w:val="21"/>
              </w:rPr>
              <w:t>4</w:t>
            </w:r>
            <w:r>
              <w:rPr>
                <w:rFonts w:hint="eastAsia"/>
                <w:sz w:val="21"/>
                <w:szCs w:val="21"/>
              </w:rPr>
              <w:t>、石墨</w:t>
            </w:r>
            <w:proofErr w:type="gramStart"/>
            <w:r>
              <w:rPr>
                <w:rFonts w:hint="eastAsia"/>
                <w:sz w:val="21"/>
                <w:szCs w:val="21"/>
              </w:rPr>
              <w:t>烯</w:t>
            </w:r>
            <w:proofErr w:type="gramEnd"/>
            <w:r>
              <w:rPr>
                <w:rFonts w:hint="eastAsia"/>
                <w:sz w:val="21"/>
                <w:szCs w:val="21"/>
              </w:rPr>
              <w:t>材料的应用探索。</w:t>
            </w:r>
          </w:p>
          <w:p w:rsidR="00BE5F4B" w:rsidRDefault="003C098D">
            <w:pPr>
              <w:ind w:firstLine="420"/>
              <w:rPr>
                <w:sz w:val="21"/>
                <w:szCs w:val="21"/>
              </w:rPr>
            </w:pPr>
            <w:r>
              <w:rPr>
                <w:rFonts w:hint="eastAsia"/>
                <w:sz w:val="21"/>
                <w:szCs w:val="21"/>
              </w:rPr>
              <w:t>招生要求：具有化学、化工、材料、物理、电子等相关理工科专业背景，对石墨</w:t>
            </w:r>
            <w:proofErr w:type="gramStart"/>
            <w:r>
              <w:rPr>
                <w:rFonts w:hint="eastAsia"/>
                <w:sz w:val="21"/>
                <w:szCs w:val="21"/>
              </w:rPr>
              <w:t>烯</w:t>
            </w:r>
            <w:proofErr w:type="gramEnd"/>
            <w:r>
              <w:rPr>
                <w:rFonts w:hint="eastAsia"/>
                <w:sz w:val="21"/>
                <w:szCs w:val="21"/>
              </w:rPr>
              <w:t>领域有浓厚的兴趣，愿意从事学术研究与产业化工作，英语水平良好。</w:t>
            </w:r>
          </w:p>
        </w:tc>
      </w:tr>
    </w:tbl>
    <w:p w:rsidR="00BE5F4B" w:rsidRDefault="00BE5F4B">
      <w:pPr>
        <w:ind w:firstLine="480"/>
      </w:pPr>
    </w:p>
    <w:p w:rsidR="00BE5F4B" w:rsidRDefault="00BE5F4B">
      <w:pPr>
        <w:ind w:firstLine="480"/>
        <w:sectPr w:rsidR="00BE5F4B">
          <w:pgSz w:w="11906" w:h="16838"/>
          <w:pgMar w:top="1440" w:right="1800" w:bottom="1440" w:left="1800" w:header="851" w:footer="992" w:gutter="0"/>
          <w:cols w:space="425"/>
          <w:docGrid w:type="lines" w:linePitch="326"/>
        </w:sectPr>
      </w:pPr>
    </w:p>
    <w:p w:rsidR="00BE5F4B" w:rsidRDefault="003C098D">
      <w:pPr>
        <w:pStyle w:val="2"/>
      </w:pPr>
      <w:r>
        <w:rPr>
          <w:rFonts w:hint="eastAsia"/>
        </w:rPr>
        <w:lastRenderedPageBreak/>
        <w:t>刘楠</w:t>
      </w: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0"/>
        <w:gridCol w:w="5756"/>
      </w:tblGrid>
      <w:tr w:rsidR="00BE5F4B">
        <w:trPr>
          <w:trHeight w:val="2551"/>
        </w:trPr>
        <w:tc>
          <w:tcPr>
            <w:tcW w:w="1535" w:type="pct"/>
            <w:vAlign w:val="center"/>
          </w:tcPr>
          <w:p w:rsidR="00BE5F4B" w:rsidRDefault="003C098D">
            <w:pPr>
              <w:spacing w:line="240" w:lineRule="auto"/>
              <w:ind w:firstLineChars="0" w:firstLine="0"/>
              <w:jc w:val="center"/>
              <w:rPr>
                <w:sz w:val="21"/>
                <w:szCs w:val="21"/>
              </w:rPr>
            </w:pPr>
            <w:r>
              <w:rPr>
                <w:noProof/>
              </w:rPr>
              <w:drawing>
                <wp:inline distT="0" distB="0" distL="0" distR="0">
                  <wp:extent cx="1144270" cy="1413510"/>
                  <wp:effectExtent l="0" t="0" r="0" b="0"/>
                  <wp:docPr id="5" name="Picture 2"/>
                  <wp:cNvGraphicFramePr/>
                  <a:graphic xmlns:a="http://schemas.openxmlformats.org/drawingml/2006/main">
                    <a:graphicData uri="http://schemas.openxmlformats.org/drawingml/2006/picture">
                      <pic:pic xmlns:pic="http://schemas.openxmlformats.org/drawingml/2006/picture">
                        <pic:nvPicPr>
                          <pic:cNvPr id="5" name="Picture 2"/>
                          <pic:cNvPicPr/>
                        </pic:nvPicPr>
                        <pic:blipFill>
                          <a:blip r:embed="rId15">
                            <a:extLst>
                              <a:ext uri="{28A0092B-C50C-407E-A947-70E740481C1C}">
                                <a14:useLocalDpi xmlns:a14="http://schemas.microsoft.com/office/drawing/2010/main" val="0"/>
                              </a:ext>
                            </a:extLst>
                          </a:blip>
                          <a:srcRect b="21326"/>
                          <a:stretch>
                            <a:fillRect/>
                          </a:stretch>
                        </pic:blipFill>
                        <pic:spPr>
                          <a:xfrm>
                            <a:off x="0" y="0"/>
                            <a:ext cx="1147132" cy="1417469"/>
                          </a:xfrm>
                          <a:prstGeom prst="rect">
                            <a:avLst/>
                          </a:prstGeom>
                          <a:noFill/>
                          <a:ln>
                            <a:noFill/>
                          </a:ln>
                        </pic:spPr>
                      </pic:pic>
                    </a:graphicData>
                  </a:graphic>
                </wp:inline>
              </w:drawing>
            </w:r>
          </w:p>
        </w:tc>
        <w:tc>
          <w:tcPr>
            <w:tcW w:w="3465" w:type="pct"/>
            <w:shd w:val="clear" w:color="auto" w:fill="auto"/>
            <w:vAlign w:val="center"/>
          </w:tcPr>
          <w:p w:rsidR="00BE5F4B" w:rsidRDefault="00BE5F4B">
            <w:pPr>
              <w:spacing w:line="100" w:lineRule="exact"/>
              <w:ind w:firstLineChars="0" w:firstLine="0"/>
              <w:rPr>
                <w:b/>
                <w:bCs/>
                <w:color w:val="476DB2"/>
                <w:sz w:val="4"/>
                <w:szCs w:val="4"/>
              </w:rPr>
            </w:pPr>
          </w:p>
          <w:p w:rsidR="00BE5F4B" w:rsidRDefault="003C098D">
            <w:pPr>
              <w:spacing w:line="240" w:lineRule="auto"/>
              <w:ind w:firstLineChars="0" w:firstLine="0"/>
              <w:jc w:val="left"/>
              <w:rPr>
                <w:b/>
                <w:bCs/>
                <w:color w:val="476DB2"/>
                <w:sz w:val="36"/>
                <w:szCs w:val="36"/>
              </w:rPr>
            </w:pPr>
            <w:r>
              <w:rPr>
                <w:rFonts w:hint="eastAsia"/>
                <w:b/>
                <w:bCs/>
                <w:color w:val="476DB2"/>
                <w:sz w:val="36"/>
                <w:szCs w:val="36"/>
              </w:rPr>
              <w:t>刘楠</w:t>
            </w:r>
          </w:p>
          <w:p w:rsidR="00BE5F4B" w:rsidRDefault="003C098D">
            <w:pPr>
              <w:ind w:firstLineChars="0" w:firstLine="0"/>
              <w:jc w:val="left"/>
              <w:rPr>
                <w:color w:val="476DB2"/>
                <w:szCs w:val="24"/>
              </w:rPr>
            </w:pPr>
            <w:r>
              <w:rPr>
                <w:rFonts w:hint="eastAsia"/>
                <w:color w:val="476DB2"/>
                <w:szCs w:val="24"/>
              </w:rPr>
              <w:t>北京师范大学教授、博士生导师</w:t>
            </w:r>
          </w:p>
          <w:p w:rsidR="00BE5F4B" w:rsidRDefault="003C098D">
            <w:pPr>
              <w:ind w:firstLineChars="0" w:firstLine="0"/>
              <w:jc w:val="left"/>
              <w:rPr>
                <w:color w:val="476DB2"/>
                <w:szCs w:val="24"/>
              </w:rPr>
            </w:pPr>
            <w:r>
              <w:rPr>
                <w:rFonts w:hint="eastAsia"/>
                <w:color w:val="476DB2"/>
                <w:szCs w:val="24"/>
              </w:rPr>
              <w:t>新型石墨</w:t>
            </w:r>
            <w:proofErr w:type="gramStart"/>
            <w:r>
              <w:rPr>
                <w:rFonts w:hint="eastAsia"/>
                <w:color w:val="476DB2"/>
                <w:szCs w:val="24"/>
              </w:rPr>
              <w:t>烯</w:t>
            </w:r>
            <w:proofErr w:type="gramEnd"/>
            <w:r>
              <w:rPr>
                <w:rFonts w:hint="eastAsia"/>
                <w:color w:val="476DB2"/>
                <w:szCs w:val="24"/>
              </w:rPr>
              <w:t>材料研究部</w:t>
            </w:r>
          </w:p>
          <w:p w:rsidR="00BE5F4B" w:rsidRDefault="003C098D">
            <w:pPr>
              <w:ind w:firstLineChars="0" w:firstLine="0"/>
              <w:jc w:val="left"/>
              <w:rPr>
                <w:b/>
                <w:bCs/>
                <w:sz w:val="21"/>
                <w:szCs w:val="21"/>
              </w:rPr>
            </w:pPr>
            <w:r>
              <w:rPr>
                <w:rFonts w:hint="eastAsia"/>
                <w:color w:val="476DB2"/>
                <w:szCs w:val="24"/>
              </w:rPr>
              <w:t>Email:</w:t>
            </w:r>
            <w:r>
              <w:t xml:space="preserve"> </w:t>
            </w:r>
            <w:r>
              <w:rPr>
                <w:color w:val="476DB2"/>
                <w:szCs w:val="24"/>
              </w:rPr>
              <w:t>nanliu@bnu.edu.cn</w:t>
            </w:r>
          </w:p>
        </w:tc>
      </w:tr>
      <w:tr w:rsidR="00BE5F4B">
        <w:trPr>
          <w:trHeight w:val="57"/>
        </w:trPr>
        <w:tc>
          <w:tcPr>
            <w:tcW w:w="5000" w:type="pct"/>
            <w:gridSpan w:val="2"/>
            <w:shd w:val="clear" w:color="auto" w:fill="476DB2"/>
            <w:vAlign w:val="center"/>
          </w:tcPr>
          <w:p w:rsidR="00BE5F4B" w:rsidRDefault="00BE5F4B">
            <w:pPr>
              <w:spacing w:line="20" w:lineRule="exact"/>
              <w:ind w:firstLine="80"/>
              <w:rPr>
                <w:sz w:val="4"/>
                <w:szCs w:val="4"/>
              </w:rPr>
            </w:pPr>
          </w:p>
        </w:tc>
      </w:tr>
      <w:tr w:rsidR="00BE5F4B">
        <w:trPr>
          <w:trHeight w:val="2122"/>
        </w:trPr>
        <w:tc>
          <w:tcPr>
            <w:tcW w:w="5000" w:type="pct"/>
            <w:gridSpan w:val="2"/>
            <w:shd w:val="clear" w:color="auto" w:fill="auto"/>
            <w:vAlign w:val="center"/>
          </w:tcPr>
          <w:p w:rsidR="00BE5F4B" w:rsidRDefault="003C098D">
            <w:pPr>
              <w:ind w:firstLine="420"/>
              <w:rPr>
                <w:sz w:val="21"/>
                <w:szCs w:val="21"/>
              </w:rPr>
            </w:pPr>
            <w:r>
              <w:rPr>
                <w:rFonts w:hint="eastAsia"/>
                <w:sz w:val="21"/>
                <w:szCs w:val="21"/>
              </w:rPr>
              <w:t>刘楠，新型石墨</w:t>
            </w:r>
            <w:proofErr w:type="gramStart"/>
            <w:r>
              <w:rPr>
                <w:rFonts w:hint="eastAsia"/>
                <w:sz w:val="21"/>
                <w:szCs w:val="21"/>
              </w:rPr>
              <w:t>烯</w:t>
            </w:r>
            <w:proofErr w:type="gramEnd"/>
            <w:r>
              <w:rPr>
                <w:rFonts w:hint="eastAsia"/>
                <w:sz w:val="21"/>
                <w:szCs w:val="21"/>
              </w:rPr>
              <w:t>材料研究部相变储能技术课题组长。曾获得北京市杰出青年基金（</w:t>
            </w:r>
            <w:r>
              <w:rPr>
                <w:rFonts w:hint="eastAsia"/>
                <w:sz w:val="21"/>
                <w:szCs w:val="21"/>
              </w:rPr>
              <w:t>2023</w:t>
            </w:r>
            <w:r>
              <w:rPr>
                <w:rFonts w:hint="eastAsia"/>
                <w:sz w:val="21"/>
                <w:szCs w:val="21"/>
              </w:rPr>
              <w:t>）、国家自然科学基金委海外优青（</w:t>
            </w:r>
            <w:r>
              <w:rPr>
                <w:rFonts w:hint="eastAsia"/>
                <w:sz w:val="21"/>
                <w:szCs w:val="21"/>
              </w:rPr>
              <w:t>2017</w:t>
            </w:r>
            <w:r>
              <w:rPr>
                <w:rFonts w:hint="eastAsia"/>
                <w:sz w:val="21"/>
                <w:szCs w:val="21"/>
              </w:rPr>
              <w:t>）、面上等资助，担任美国化学会</w:t>
            </w:r>
            <w:r>
              <w:rPr>
                <w:rFonts w:hint="eastAsia"/>
                <w:sz w:val="21"/>
                <w:szCs w:val="21"/>
              </w:rPr>
              <w:t>ACS Appl. Nano Mater.</w:t>
            </w:r>
            <w:proofErr w:type="gramStart"/>
            <w:r>
              <w:rPr>
                <w:rFonts w:hint="eastAsia"/>
                <w:sz w:val="21"/>
                <w:szCs w:val="21"/>
              </w:rPr>
              <w:t>期刊副</w:t>
            </w:r>
            <w:proofErr w:type="gramEnd"/>
            <w:r>
              <w:rPr>
                <w:rFonts w:hint="eastAsia"/>
                <w:sz w:val="21"/>
                <w:szCs w:val="21"/>
              </w:rPr>
              <w:t>主编，担任《物理化学学报》等期刊青年编委，获得</w:t>
            </w:r>
            <w:r>
              <w:rPr>
                <w:rFonts w:hint="eastAsia"/>
                <w:sz w:val="21"/>
                <w:szCs w:val="21"/>
              </w:rPr>
              <w:t xml:space="preserve">Mater. </w:t>
            </w:r>
            <w:proofErr w:type="spellStart"/>
            <w:r>
              <w:rPr>
                <w:rFonts w:hint="eastAsia"/>
                <w:sz w:val="21"/>
                <w:szCs w:val="21"/>
              </w:rPr>
              <w:t>Horiz</w:t>
            </w:r>
            <w:proofErr w:type="spellEnd"/>
            <w:r>
              <w:rPr>
                <w:rFonts w:hint="eastAsia"/>
                <w:sz w:val="21"/>
                <w:szCs w:val="21"/>
              </w:rPr>
              <w:t>.</w:t>
            </w:r>
            <w:r>
              <w:rPr>
                <w:rFonts w:hint="eastAsia"/>
                <w:sz w:val="21"/>
                <w:szCs w:val="21"/>
              </w:rPr>
              <w:t>青年科学家（</w:t>
            </w:r>
            <w:r>
              <w:rPr>
                <w:rFonts w:hint="eastAsia"/>
                <w:sz w:val="21"/>
                <w:szCs w:val="21"/>
              </w:rPr>
              <w:t>2021</w:t>
            </w:r>
            <w:r>
              <w:rPr>
                <w:rFonts w:hint="eastAsia"/>
                <w:sz w:val="21"/>
                <w:szCs w:val="21"/>
              </w:rPr>
              <w:t>）奖励。</w:t>
            </w:r>
            <w:r>
              <w:rPr>
                <w:rFonts w:hint="eastAsia"/>
                <w:sz w:val="21"/>
                <w:szCs w:val="21"/>
              </w:rPr>
              <w:t>2002-2006</w:t>
            </w:r>
            <w:r>
              <w:rPr>
                <w:rFonts w:hint="eastAsia"/>
                <w:sz w:val="21"/>
                <w:szCs w:val="21"/>
              </w:rPr>
              <w:t>年吉林大学学士，</w:t>
            </w:r>
            <w:r>
              <w:rPr>
                <w:rFonts w:hint="eastAsia"/>
                <w:sz w:val="21"/>
                <w:szCs w:val="21"/>
              </w:rPr>
              <w:t>2006-2011</w:t>
            </w:r>
            <w:r>
              <w:rPr>
                <w:rFonts w:hint="eastAsia"/>
                <w:sz w:val="21"/>
                <w:szCs w:val="21"/>
              </w:rPr>
              <w:t>年北京大学物理化学博士，导师刘忠范院士；</w:t>
            </w:r>
            <w:r>
              <w:rPr>
                <w:rFonts w:hint="eastAsia"/>
                <w:sz w:val="21"/>
                <w:szCs w:val="21"/>
              </w:rPr>
              <w:t>2011-2016</w:t>
            </w:r>
            <w:r>
              <w:rPr>
                <w:rFonts w:hint="eastAsia"/>
                <w:sz w:val="21"/>
                <w:szCs w:val="21"/>
              </w:rPr>
              <w:t>年斯坦福大学博士后，合作导师</w:t>
            </w:r>
            <w:proofErr w:type="spellStart"/>
            <w:r>
              <w:rPr>
                <w:rFonts w:hint="eastAsia"/>
                <w:sz w:val="21"/>
                <w:szCs w:val="21"/>
              </w:rPr>
              <w:t>Bao</w:t>
            </w:r>
            <w:proofErr w:type="spellEnd"/>
            <w:r>
              <w:rPr>
                <w:rFonts w:hint="eastAsia"/>
                <w:sz w:val="21"/>
                <w:szCs w:val="21"/>
              </w:rPr>
              <w:t xml:space="preserve"> </w:t>
            </w:r>
            <w:proofErr w:type="spellStart"/>
            <w:r>
              <w:rPr>
                <w:rFonts w:hint="eastAsia"/>
                <w:sz w:val="21"/>
                <w:szCs w:val="21"/>
              </w:rPr>
              <w:t>Zhenan</w:t>
            </w:r>
            <w:proofErr w:type="spellEnd"/>
            <w:r>
              <w:rPr>
                <w:rFonts w:hint="eastAsia"/>
                <w:sz w:val="21"/>
                <w:szCs w:val="21"/>
              </w:rPr>
              <w:t>院士；</w:t>
            </w:r>
            <w:r>
              <w:rPr>
                <w:rFonts w:hint="eastAsia"/>
                <w:sz w:val="21"/>
                <w:szCs w:val="21"/>
              </w:rPr>
              <w:t>2017</w:t>
            </w:r>
            <w:r>
              <w:rPr>
                <w:rFonts w:hint="eastAsia"/>
                <w:sz w:val="21"/>
                <w:szCs w:val="21"/>
              </w:rPr>
              <w:t>年</w:t>
            </w:r>
            <w:r>
              <w:rPr>
                <w:rFonts w:hint="eastAsia"/>
                <w:sz w:val="21"/>
                <w:szCs w:val="21"/>
              </w:rPr>
              <w:t>9</w:t>
            </w:r>
            <w:r>
              <w:rPr>
                <w:rFonts w:hint="eastAsia"/>
                <w:sz w:val="21"/>
                <w:szCs w:val="21"/>
              </w:rPr>
              <w:t>月入职北京师范大学。曾在</w:t>
            </w:r>
            <w:r>
              <w:rPr>
                <w:rFonts w:hint="eastAsia"/>
                <w:sz w:val="21"/>
                <w:szCs w:val="21"/>
              </w:rPr>
              <w:t>Sci. adv.</w:t>
            </w:r>
            <w:r>
              <w:rPr>
                <w:rFonts w:hint="eastAsia"/>
                <w:sz w:val="21"/>
                <w:szCs w:val="21"/>
              </w:rPr>
              <w:t>、</w:t>
            </w:r>
            <w:r>
              <w:rPr>
                <w:rFonts w:hint="eastAsia"/>
                <w:sz w:val="21"/>
                <w:szCs w:val="21"/>
              </w:rPr>
              <w:t xml:space="preserve">Nat. </w:t>
            </w:r>
            <w:proofErr w:type="spellStart"/>
            <w:r>
              <w:rPr>
                <w:rFonts w:hint="eastAsia"/>
                <w:sz w:val="21"/>
                <w:szCs w:val="21"/>
              </w:rPr>
              <w:t>Commun</w:t>
            </w:r>
            <w:proofErr w:type="spellEnd"/>
            <w:r>
              <w:rPr>
                <w:rFonts w:hint="eastAsia"/>
                <w:sz w:val="21"/>
                <w:szCs w:val="21"/>
              </w:rPr>
              <w:t>.</w:t>
            </w:r>
            <w:r>
              <w:rPr>
                <w:rFonts w:hint="eastAsia"/>
                <w:sz w:val="21"/>
                <w:szCs w:val="21"/>
              </w:rPr>
              <w:t>、</w:t>
            </w:r>
            <w:r>
              <w:rPr>
                <w:rFonts w:hint="eastAsia"/>
                <w:sz w:val="21"/>
                <w:szCs w:val="21"/>
              </w:rPr>
              <w:t>JACS</w:t>
            </w:r>
            <w:r>
              <w:rPr>
                <w:rFonts w:hint="eastAsia"/>
                <w:sz w:val="21"/>
                <w:szCs w:val="21"/>
              </w:rPr>
              <w:t>、</w:t>
            </w:r>
            <w:r>
              <w:rPr>
                <w:rFonts w:hint="eastAsia"/>
                <w:sz w:val="21"/>
                <w:szCs w:val="21"/>
              </w:rPr>
              <w:t>Adv. Mater.</w:t>
            </w:r>
            <w:r>
              <w:rPr>
                <w:rFonts w:hint="eastAsia"/>
                <w:sz w:val="21"/>
                <w:szCs w:val="21"/>
              </w:rPr>
              <w:t>、</w:t>
            </w:r>
            <w:r>
              <w:rPr>
                <w:rFonts w:hint="eastAsia"/>
                <w:sz w:val="21"/>
                <w:szCs w:val="21"/>
              </w:rPr>
              <w:t>ACS Nano</w:t>
            </w:r>
            <w:r>
              <w:rPr>
                <w:rFonts w:hint="eastAsia"/>
                <w:sz w:val="21"/>
                <w:szCs w:val="21"/>
              </w:rPr>
              <w:t>、</w:t>
            </w:r>
            <w:r>
              <w:rPr>
                <w:rFonts w:hint="eastAsia"/>
                <w:sz w:val="21"/>
                <w:szCs w:val="21"/>
              </w:rPr>
              <w:t>Nano Lett</w:t>
            </w:r>
            <w:r>
              <w:rPr>
                <w:rFonts w:hint="eastAsia"/>
                <w:sz w:val="21"/>
                <w:szCs w:val="21"/>
              </w:rPr>
              <w:t>等国际权威期刊发表学术论文</w:t>
            </w:r>
            <w:r>
              <w:rPr>
                <w:rFonts w:hint="eastAsia"/>
                <w:sz w:val="21"/>
                <w:szCs w:val="21"/>
              </w:rPr>
              <w:t>70</w:t>
            </w:r>
            <w:r>
              <w:rPr>
                <w:rFonts w:hint="eastAsia"/>
                <w:sz w:val="21"/>
                <w:szCs w:val="21"/>
              </w:rPr>
              <w:t>余篇，引用近</w:t>
            </w:r>
            <w:r>
              <w:rPr>
                <w:rFonts w:hint="eastAsia"/>
                <w:sz w:val="21"/>
                <w:szCs w:val="21"/>
              </w:rPr>
              <w:t>8000</w:t>
            </w:r>
            <w:r>
              <w:rPr>
                <w:rFonts w:hint="eastAsia"/>
                <w:sz w:val="21"/>
                <w:szCs w:val="21"/>
              </w:rPr>
              <w:t>次，</w:t>
            </w:r>
            <w:r>
              <w:rPr>
                <w:rFonts w:hint="eastAsia"/>
                <w:sz w:val="21"/>
                <w:szCs w:val="21"/>
              </w:rPr>
              <w:t>H</w:t>
            </w:r>
            <w:r>
              <w:rPr>
                <w:rFonts w:hint="eastAsia"/>
                <w:sz w:val="21"/>
                <w:szCs w:val="21"/>
              </w:rPr>
              <w:t>因子</w:t>
            </w:r>
            <w:r>
              <w:rPr>
                <w:rFonts w:hint="eastAsia"/>
                <w:sz w:val="21"/>
                <w:szCs w:val="21"/>
              </w:rPr>
              <w:t>38</w:t>
            </w:r>
            <w:r>
              <w:rPr>
                <w:rFonts w:hint="eastAsia"/>
                <w:sz w:val="21"/>
                <w:szCs w:val="21"/>
              </w:rPr>
              <w:t>。</w:t>
            </w:r>
          </w:p>
          <w:p w:rsidR="00BE5F4B" w:rsidRDefault="003C098D">
            <w:pPr>
              <w:ind w:firstLine="420"/>
              <w:rPr>
                <w:sz w:val="21"/>
                <w:szCs w:val="21"/>
              </w:rPr>
            </w:pPr>
            <w:r>
              <w:rPr>
                <w:rFonts w:hint="eastAsia"/>
                <w:sz w:val="21"/>
                <w:szCs w:val="21"/>
              </w:rPr>
              <w:t>研究方向：设计合成高性能电子皮肤材料，制备开发生物医用电子器件，用于神经电信号长时间高质量刺激调制等。</w:t>
            </w:r>
          </w:p>
          <w:p w:rsidR="00BE5F4B" w:rsidRDefault="003C098D">
            <w:pPr>
              <w:ind w:firstLine="420"/>
              <w:rPr>
                <w:sz w:val="21"/>
                <w:szCs w:val="21"/>
              </w:rPr>
            </w:pPr>
            <w:r>
              <w:rPr>
                <w:rFonts w:hint="eastAsia"/>
                <w:sz w:val="21"/>
                <w:szCs w:val="21"/>
              </w:rPr>
              <w:t>招生信息：具有化学、材料、物理、电子等相关理工科专业背景，勤奋刻苦、积极乐观。对石墨</w:t>
            </w:r>
            <w:proofErr w:type="gramStart"/>
            <w:r>
              <w:rPr>
                <w:rFonts w:hint="eastAsia"/>
                <w:sz w:val="21"/>
                <w:szCs w:val="21"/>
              </w:rPr>
              <w:t>烯</w:t>
            </w:r>
            <w:proofErr w:type="gramEnd"/>
            <w:r>
              <w:rPr>
                <w:rFonts w:hint="eastAsia"/>
                <w:sz w:val="21"/>
                <w:szCs w:val="21"/>
              </w:rPr>
              <w:t>领域有浓厚的兴趣，愿意从事学术研究与产业化工作，英语水平良好。</w:t>
            </w:r>
          </w:p>
        </w:tc>
      </w:tr>
    </w:tbl>
    <w:p w:rsidR="00BE5F4B" w:rsidRDefault="00BE5F4B">
      <w:pPr>
        <w:ind w:firstLine="480"/>
        <w:rPr>
          <w:highlight w:val="yellow"/>
        </w:rPr>
      </w:pPr>
    </w:p>
    <w:p w:rsidR="00BE5F4B" w:rsidRDefault="00BE5F4B">
      <w:pPr>
        <w:ind w:firstLine="480"/>
        <w:sectPr w:rsidR="00BE5F4B">
          <w:pgSz w:w="11906" w:h="16838"/>
          <w:pgMar w:top="1440" w:right="1800" w:bottom="1440" w:left="1800" w:header="851" w:footer="992" w:gutter="0"/>
          <w:cols w:space="425"/>
          <w:docGrid w:type="lines" w:linePitch="326"/>
        </w:sectPr>
      </w:pPr>
    </w:p>
    <w:p w:rsidR="00BE5F4B" w:rsidRDefault="003C098D">
      <w:pPr>
        <w:pStyle w:val="2"/>
      </w:pPr>
      <w:proofErr w:type="gramStart"/>
      <w:r>
        <w:rPr>
          <w:rFonts w:hint="eastAsia"/>
        </w:rPr>
        <w:lastRenderedPageBreak/>
        <w:t>亓</w:t>
      </w:r>
      <w:proofErr w:type="gramEnd"/>
      <w:r>
        <w:rPr>
          <w:rFonts w:hint="eastAsia"/>
        </w:rPr>
        <w:t>月</w:t>
      </w: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0"/>
        <w:gridCol w:w="5756"/>
      </w:tblGrid>
      <w:tr w:rsidR="00BE5F4B">
        <w:trPr>
          <w:trHeight w:val="2551"/>
        </w:trPr>
        <w:tc>
          <w:tcPr>
            <w:tcW w:w="1535" w:type="pct"/>
            <w:vAlign w:val="center"/>
          </w:tcPr>
          <w:p w:rsidR="00BE5F4B" w:rsidRDefault="003C098D">
            <w:pPr>
              <w:spacing w:line="240" w:lineRule="auto"/>
              <w:ind w:firstLineChars="0" w:firstLine="0"/>
              <w:jc w:val="center"/>
              <w:rPr>
                <w:sz w:val="21"/>
                <w:szCs w:val="21"/>
              </w:rPr>
            </w:pPr>
            <w:r>
              <w:rPr>
                <w:noProof/>
              </w:rPr>
              <w:drawing>
                <wp:inline distT="0" distB="0" distL="0" distR="0">
                  <wp:extent cx="1181100" cy="1445260"/>
                  <wp:effectExtent l="0" t="0" r="0" b="2540"/>
                  <wp:docPr id="6159780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978025" name="图片 1"/>
                          <pic:cNvPicPr>
                            <a:picLocks noChangeAspect="1"/>
                          </pic:cNvPicPr>
                        </pic:nvPicPr>
                        <pic:blipFill>
                          <a:blip r:embed="rId16"/>
                          <a:srcRect l="9213" r="7066"/>
                          <a:stretch>
                            <a:fillRect/>
                          </a:stretch>
                        </pic:blipFill>
                        <pic:spPr>
                          <a:xfrm>
                            <a:off x="0" y="0"/>
                            <a:ext cx="1181563" cy="1445827"/>
                          </a:xfrm>
                          <a:prstGeom prst="rect">
                            <a:avLst/>
                          </a:prstGeom>
                          <a:ln>
                            <a:noFill/>
                          </a:ln>
                        </pic:spPr>
                      </pic:pic>
                    </a:graphicData>
                  </a:graphic>
                </wp:inline>
              </w:drawing>
            </w:r>
          </w:p>
        </w:tc>
        <w:tc>
          <w:tcPr>
            <w:tcW w:w="3465" w:type="pct"/>
            <w:shd w:val="clear" w:color="auto" w:fill="auto"/>
            <w:vAlign w:val="center"/>
          </w:tcPr>
          <w:p w:rsidR="00BE5F4B" w:rsidRDefault="00BE5F4B">
            <w:pPr>
              <w:spacing w:line="100" w:lineRule="exact"/>
              <w:ind w:firstLineChars="0" w:firstLine="0"/>
              <w:rPr>
                <w:b/>
                <w:bCs/>
                <w:color w:val="476DB2"/>
                <w:sz w:val="4"/>
                <w:szCs w:val="4"/>
              </w:rPr>
            </w:pPr>
          </w:p>
          <w:p w:rsidR="00BE5F4B" w:rsidRDefault="003C098D">
            <w:pPr>
              <w:spacing w:line="240" w:lineRule="auto"/>
              <w:ind w:firstLineChars="0" w:firstLine="0"/>
              <w:jc w:val="left"/>
              <w:rPr>
                <w:b/>
                <w:bCs/>
                <w:color w:val="476DB2"/>
                <w:sz w:val="36"/>
                <w:szCs w:val="36"/>
              </w:rPr>
            </w:pPr>
            <w:proofErr w:type="gramStart"/>
            <w:r>
              <w:rPr>
                <w:rFonts w:hint="eastAsia"/>
                <w:b/>
                <w:bCs/>
                <w:color w:val="476DB2"/>
                <w:sz w:val="36"/>
                <w:szCs w:val="36"/>
              </w:rPr>
              <w:t>亓</w:t>
            </w:r>
            <w:proofErr w:type="gramEnd"/>
            <w:r>
              <w:rPr>
                <w:rFonts w:hint="eastAsia"/>
                <w:b/>
                <w:bCs/>
                <w:color w:val="476DB2"/>
                <w:sz w:val="36"/>
                <w:szCs w:val="36"/>
              </w:rPr>
              <w:t>月</w:t>
            </w:r>
          </w:p>
          <w:p w:rsidR="00BE5F4B" w:rsidRDefault="003C098D">
            <w:pPr>
              <w:ind w:firstLineChars="0" w:firstLine="0"/>
              <w:jc w:val="left"/>
              <w:rPr>
                <w:color w:val="476DB2"/>
                <w:szCs w:val="24"/>
              </w:rPr>
            </w:pPr>
            <w:r>
              <w:rPr>
                <w:rFonts w:hint="eastAsia"/>
                <w:color w:val="476DB2"/>
                <w:szCs w:val="24"/>
              </w:rPr>
              <w:t>研究员</w:t>
            </w:r>
          </w:p>
          <w:p w:rsidR="00BE5F4B" w:rsidRDefault="003C098D">
            <w:pPr>
              <w:ind w:firstLineChars="0" w:firstLine="0"/>
              <w:jc w:val="left"/>
              <w:rPr>
                <w:color w:val="476DB2"/>
                <w:szCs w:val="24"/>
              </w:rPr>
            </w:pPr>
            <w:r>
              <w:rPr>
                <w:rFonts w:hint="eastAsia"/>
                <w:color w:val="476DB2"/>
                <w:szCs w:val="24"/>
              </w:rPr>
              <w:t>新型石墨</w:t>
            </w:r>
            <w:proofErr w:type="gramStart"/>
            <w:r>
              <w:rPr>
                <w:rFonts w:hint="eastAsia"/>
                <w:color w:val="476DB2"/>
                <w:szCs w:val="24"/>
              </w:rPr>
              <w:t>烯</w:t>
            </w:r>
            <w:proofErr w:type="gramEnd"/>
            <w:r>
              <w:rPr>
                <w:rFonts w:hint="eastAsia"/>
                <w:color w:val="476DB2"/>
                <w:szCs w:val="24"/>
              </w:rPr>
              <w:t>材料研究部</w:t>
            </w:r>
          </w:p>
          <w:p w:rsidR="00BE5F4B" w:rsidRDefault="003C098D">
            <w:pPr>
              <w:ind w:firstLineChars="0" w:firstLine="0"/>
              <w:jc w:val="left"/>
              <w:rPr>
                <w:b/>
                <w:bCs/>
                <w:sz w:val="21"/>
                <w:szCs w:val="21"/>
              </w:rPr>
            </w:pPr>
            <w:r>
              <w:rPr>
                <w:rFonts w:hint="eastAsia"/>
                <w:color w:val="476DB2"/>
                <w:szCs w:val="24"/>
              </w:rPr>
              <w:t>Email:</w:t>
            </w:r>
            <w:r>
              <w:t xml:space="preserve"> </w:t>
            </w:r>
            <w:r>
              <w:rPr>
                <w:color w:val="476DB2"/>
                <w:szCs w:val="24"/>
              </w:rPr>
              <w:t>qiyue-cnc@pku.edu.cn</w:t>
            </w:r>
          </w:p>
        </w:tc>
      </w:tr>
      <w:tr w:rsidR="00BE5F4B">
        <w:trPr>
          <w:trHeight w:val="57"/>
        </w:trPr>
        <w:tc>
          <w:tcPr>
            <w:tcW w:w="5000" w:type="pct"/>
            <w:gridSpan w:val="2"/>
            <w:shd w:val="clear" w:color="auto" w:fill="476DB2"/>
            <w:vAlign w:val="center"/>
          </w:tcPr>
          <w:p w:rsidR="00BE5F4B" w:rsidRDefault="00BE5F4B">
            <w:pPr>
              <w:spacing w:line="20" w:lineRule="exact"/>
              <w:ind w:firstLine="80"/>
              <w:rPr>
                <w:sz w:val="4"/>
                <w:szCs w:val="4"/>
              </w:rPr>
            </w:pPr>
          </w:p>
        </w:tc>
      </w:tr>
      <w:tr w:rsidR="00BE5F4B">
        <w:trPr>
          <w:trHeight w:val="2122"/>
        </w:trPr>
        <w:tc>
          <w:tcPr>
            <w:tcW w:w="5000" w:type="pct"/>
            <w:gridSpan w:val="2"/>
            <w:shd w:val="clear" w:color="auto" w:fill="auto"/>
            <w:vAlign w:val="center"/>
          </w:tcPr>
          <w:p w:rsidR="00BE5F4B" w:rsidRDefault="003C098D">
            <w:pPr>
              <w:ind w:firstLine="420"/>
              <w:rPr>
                <w:sz w:val="21"/>
                <w:szCs w:val="21"/>
              </w:rPr>
            </w:pPr>
            <w:proofErr w:type="gramStart"/>
            <w:r>
              <w:rPr>
                <w:rFonts w:hint="eastAsia"/>
                <w:sz w:val="21"/>
                <w:szCs w:val="21"/>
              </w:rPr>
              <w:t>亓</w:t>
            </w:r>
            <w:proofErr w:type="gramEnd"/>
            <w:r>
              <w:rPr>
                <w:rFonts w:hint="eastAsia"/>
                <w:sz w:val="21"/>
                <w:szCs w:val="21"/>
              </w:rPr>
              <w:t>月，北京市科技新星、北京市海聚人才。北京石墨烯研究院蒙烯玻纤材料研发中心首席专家，新型石墨</w:t>
            </w:r>
            <w:proofErr w:type="gramStart"/>
            <w:r>
              <w:rPr>
                <w:rFonts w:hint="eastAsia"/>
                <w:sz w:val="21"/>
                <w:szCs w:val="21"/>
              </w:rPr>
              <w:t>烯</w:t>
            </w:r>
            <w:proofErr w:type="gramEnd"/>
            <w:r>
              <w:rPr>
                <w:rFonts w:hint="eastAsia"/>
                <w:sz w:val="21"/>
                <w:szCs w:val="21"/>
              </w:rPr>
              <w:t>材料研究部石墨</w:t>
            </w:r>
            <w:proofErr w:type="gramStart"/>
            <w:r>
              <w:rPr>
                <w:rFonts w:hint="eastAsia"/>
                <w:sz w:val="21"/>
                <w:szCs w:val="21"/>
              </w:rPr>
              <w:t>烯</w:t>
            </w:r>
            <w:proofErr w:type="gramEnd"/>
            <w:r>
              <w:rPr>
                <w:rFonts w:hint="eastAsia"/>
                <w:sz w:val="21"/>
                <w:szCs w:val="21"/>
              </w:rPr>
              <w:t>功能纤维课题组长。</w:t>
            </w:r>
            <w:r>
              <w:rPr>
                <w:rFonts w:hint="eastAsia"/>
                <w:sz w:val="21"/>
                <w:szCs w:val="21"/>
              </w:rPr>
              <w:t>2013</w:t>
            </w:r>
            <w:r>
              <w:rPr>
                <w:rFonts w:hint="eastAsia"/>
                <w:sz w:val="21"/>
                <w:szCs w:val="21"/>
              </w:rPr>
              <w:t>年</w:t>
            </w:r>
            <w:r>
              <w:rPr>
                <w:rFonts w:hint="eastAsia"/>
                <w:sz w:val="21"/>
                <w:szCs w:val="21"/>
              </w:rPr>
              <w:t>6</w:t>
            </w:r>
            <w:r>
              <w:rPr>
                <w:rFonts w:hint="eastAsia"/>
                <w:sz w:val="21"/>
                <w:szCs w:val="21"/>
              </w:rPr>
              <w:t>月本科毕业于山东大学，随后进入北京大学攻读博士学位；</w:t>
            </w:r>
            <w:r>
              <w:rPr>
                <w:rFonts w:hint="eastAsia"/>
                <w:sz w:val="21"/>
                <w:szCs w:val="21"/>
              </w:rPr>
              <w:t>2018</w:t>
            </w:r>
            <w:r>
              <w:rPr>
                <w:rFonts w:hint="eastAsia"/>
                <w:sz w:val="21"/>
                <w:szCs w:val="21"/>
              </w:rPr>
              <w:t>年</w:t>
            </w:r>
            <w:r>
              <w:rPr>
                <w:rFonts w:hint="eastAsia"/>
                <w:sz w:val="21"/>
                <w:szCs w:val="21"/>
              </w:rPr>
              <w:t>7</w:t>
            </w:r>
            <w:r>
              <w:rPr>
                <w:rFonts w:hint="eastAsia"/>
                <w:sz w:val="21"/>
                <w:szCs w:val="21"/>
              </w:rPr>
              <w:t>月，进入美国哈佛大学从事博士后研究（导师：</w:t>
            </w:r>
            <w:r>
              <w:rPr>
                <w:rFonts w:hint="eastAsia"/>
                <w:sz w:val="21"/>
                <w:szCs w:val="21"/>
              </w:rPr>
              <w:t xml:space="preserve">Prof. Charles M. </w:t>
            </w:r>
            <w:proofErr w:type="spellStart"/>
            <w:r>
              <w:rPr>
                <w:rFonts w:hint="eastAsia"/>
                <w:sz w:val="21"/>
                <w:szCs w:val="21"/>
              </w:rPr>
              <w:t>Lieber</w:t>
            </w:r>
            <w:proofErr w:type="spellEnd"/>
            <w:r>
              <w:rPr>
                <w:rFonts w:hint="eastAsia"/>
                <w:sz w:val="21"/>
                <w:szCs w:val="21"/>
              </w:rPr>
              <w:t>）；</w:t>
            </w:r>
            <w:r>
              <w:rPr>
                <w:rFonts w:hint="eastAsia"/>
                <w:sz w:val="21"/>
                <w:szCs w:val="21"/>
              </w:rPr>
              <w:t>2020</w:t>
            </w:r>
            <w:r>
              <w:rPr>
                <w:rFonts w:hint="eastAsia"/>
                <w:sz w:val="21"/>
                <w:szCs w:val="21"/>
              </w:rPr>
              <w:t>年</w:t>
            </w:r>
            <w:r>
              <w:rPr>
                <w:rFonts w:hint="eastAsia"/>
                <w:sz w:val="21"/>
                <w:szCs w:val="21"/>
              </w:rPr>
              <w:t>8</w:t>
            </w:r>
            <w:r>
              <w:rPr>
                <w:rFonts w:hint="eastAsia"/>
                <w:sz w:val="21"/>
                <w:szCs w:val="21"/>
              </w:rPr>
              <w:t>月，入职北京大学化学与分子工程学院，任助理研究员；</w:t>
            </w:r>
            <w:r>
              <w:rPr>
                <w:rFonts w:hint="eastAsia"/>
                <w:sz w:val="21"/>
                <w:szCs w:val="21"/>
              </w:rPr>
              <w:t>2022</w:t>
            </w:r>
            <w:r>
              <w:rPr>
                <w:rFonts w:hint="eastAsia"/>
                <w:sz w:val="21"/>
                <w:szCs w:val="21"/>
              </w:rPr>
              <w:t>年</w:t>
            </w:r>
            <w:r>
              <w:rPr>
                <w:rFonts w:hint="eastAsia"/>
                <w:sz w:val="21"/>
                <w:szCs w:val="21"/>
              </w:rPr>
              <w:t>8</w:t>
            </w:r>
            <w:r>
              <w:rPr>
                <w:rFonts w:hint="eastAsia"/>
                <w:sz w:val="21"/>
                <w:szCs w:val="21"/>
              </w:rPr>
              <w:t>月，加入北京石墨烯研究院，任研究员。致力于具有新结构、新特性的石墨</w:t>
            </w:r>
            <w:proofErr w:type="gramStart"/>
            <w:r>
              <w:rPr>
                <w:rFonts w:hint="eastAsia"/>
                <w:sz w:val="21"/>
                <w:szCs w:val="21"/>
              </w:rPr>
              <w:t>烯</w:t>
            </w:r>
            <w:proofErr w:type="gramEnd"/>
            <w:r>
              <w:rPr>
                <w:rFonts w:hint="eastAsia"/>
                <w:sz w:val="21"/>
                <w:szCs w:val="21"/>
              </w:rPr>
              <w:t>工程纤维复合材料研发，开发新型复合纤维材料的制备方法与关键应用技术，发展其规模化制备装备与工艺，推动石墨</w:t>
            </w:r>
            <w:proofErr w:type="gramStart"/>
            <w:r>
              <w:rPr>
                <w:rFonts w:hint="eastAsia"/>
                <w:sz w:val="21"/>
                <w:szCs w:val="21"/>
              </w:rPr>
              <w:t>烯</w:t>
            </w:r>
            <w:proofErr w:type="gramEnd"/>
            <w:r>
              <w:rPr>
                <w:rFonts w:hint="eastAsia"/>
                <w:sz w:val="21"/>
                <w:szCs w:val="21"/>
              </w:rPr>
              <w:t>材料的应用转化与落地。目前，已发表</w:t>
            </w:r>
            <w:r>
              <w:rPr>
                <w:rFonts w:hint="eastAsia"/>
                <w:sz w:val="21"/>
                <w:szCs w:val="21"/>
              </w:rPr>
              <w:t>SCI</w:t>
            </w:r>
            <w:r>
              <w:rPr>
                <w:rFonts w:hint="eastAsia"/>
                <w:sz w:val="21"/>
                <w:szCs w:val="21"/>
              </w:rPr>
              <w:t>论文</w:t>
            </w:r>
            <w:r>
              <w:rPr>
                <w:rFonts w:hint="eastAsia"/>
                <w:sz w:val="21"/>
                <w:szCs w:val="21"/>
              </w:rPr>
              <w:t>40</w:t>
            </w:r>
            <w:r>
              <w:rPr>
                <w:rFonts w:hint="eastAsia"/>
                <w:sz w:val="21"/>
                <w:szCs w:val="21"/>
              </w:rPr>
              <w:t>余篇，申请专利十余项，获国家自然科学基金委面上项目、北京市科技新星项目资助，主持参与多项科研项目，任《物理化学学报》青年编委，参与编写了《纳米碳材料》、《石墨烯的化学气相沉积生长方法》、《有问必答：石墨烯的魅力》等多部石墨</w:t>
            </w:r>
            <w:proofErr w:type="gramStart"/>
            <w:r>
              <w:rPr>
                <w:rFonts w:hint="eastAsia"/>
                <w:sz w:val="21"/>
                <w:szCs w:val="21"/>
              </w:rPr>
              <w:t>烯</w:t>
            </w:r>
            <w:proofErr w:type="gramEnd"/>
            <w:r>
              <w:rPr>
                <w:rFonts w:hint="eastAsia"/>
                <w:sz w:val="21"/>
                <w:szCs w:val="21"/>
              </w:rPr>
              <w:t>著作。</w:t>
            </w:r>
          </w:p>
          <w:p w:rsidR="00BE5F4B" w:rsidRDefault="003C098D">
            <w:pPr>
              <w:ind w:firstLine="420"/>
              <w:rPr>
                <w:sz w:val="21"/>
                <w:szCs w:val="21"/>
              </w:rPr>
            </w:pPr>
            <w:r>
              <w:rPr>
                <w:rFonts w:hint="eastAsia"/>
                <w:sz w:val="21"/>
                <w:szCs w:val="21"/>
              </w:rPr>
              <w:t>研究方向：</w:t>
            </w:r>
            <w:r w:rsidR="00234FAC" w:rsidRPr="00234FAC">
              <w:rPr>
                <w:sz w:val="21"/>
                <w:szCs w:val="21"/>
              </w:rPr>
              <w:t>新型石墨</w:t>
            </w:r>
            <w:proofErr w:type="gramStart"/>
            <w:r w:rsidR="00234FAC" w:rsidRPr="00234FAC">
              <w:rPr>
                <w:sz w:val="21"/>
                <w:szCs w:val="21"/>
              </w:rPr>
              <w:t>烯</w:t>
            </w:r>
            <w:proofErr w:type="gramEnd"/>
            <w:r w:rsidR="00234FAC">
              <w:rPr>
                <w:rFonts w:hint="eastAsia"/>
                <w:sz w:val="21"/>
                <w:szCs w:val="21"/>
              </w:rPr>
              <w:t>工程</w:t>
            </w:r>
            <w:r w:rsidR="00234FAC" w:rsidRPr="00234FAC">
              <w:rPr>
                <w:sz w:val="21"/>
                <w:szCs w:val="21"/>
              </w:rPr>
              <w:t>纤维</w:t>
            </w:r>
            <w:r w:rsidR="00234FAC">
              <w:rPr>
                <w:rFonts w:hint="eastAsia"/>
                <w:sz w:val="21"/>
                <w:szCs w:val="21"/>
              </w:rPr>
              <w:t>复合</w:t>
            </w:r>
            <w:r w:rsidR="00234FAC" w:rsidRPr="00234FAC">
              <w:rPr>
                <w:sz w:val="21"/>
                <w:szCs w:val="21"/>
              </w:rPr>
              <w:t>材料</w:t>
            </w:r>
            <w:r w:rsidR="00234FAC">
              <w:rPr>
                <w:rFonts w:hint="eastAsia"/>
                <w:sz w:val="21"/>
                <w:szCs w:val="21"/>
              </w:rPr>
              <w:t>，包括：</w:t>
            </w:r>
            <w:r>
              <w:rPr>
                <w:rFonts w:hint="eastAsia"/>
                <w:sz w:val="21"/>
                <w:szCs w:val="21"/>
              </w:rPr>
              <w:t>1</w:t>
            </w:r>
            <w:r>
              <w:rPr>
                <w:rFonts w:hint="eastAsia"/>
                <w:sz w:val="21"/>
                <w:szCs w:val="21"/>
              </w:rPr>
              <w:t>、石墨</w:t>
            </w:r>
            <w:proofErr w:type="gramStart"/>
            <w:r>
              <w:rPr>
                <w:rFonts w:hint="eastAsia"/>
                <w:sz w:val="21"/>
                <w:szCs w:val="21"/>
              </w:rPr>
              <w:t>烯</w:t>
            </w:r>
            <w:proofErr w:type="gramEnd"/>
            <w:r>
              <w:rPr>
                <w:rFonts w:hint="eastAsia"/>
                <w:sz w:val="21"/>
                <w:szCs w:val="21"/>
              </w:rPr>
              <w:t>增强复合材料设计与生长方法；</w:t>
            </w:r>
            <w:r>
              <w:rPr>
                <w:rFonts w:hint="eastAsia"/>
                <w:sz w:val="21"/>
                <w:szCs w:val="21"/>
              </w:rPr>
              <w:t>2</w:t>
            </w:r>
            <w:r>
              <w:rPr>
                <w:rFonts w:hint="eastAsia"/>
                <w:sz w:val="21"/>
                <w:szCs w:val="21"/>
              </w:rPr>
              <w:t>、石墨</w:t>
            </w:r>
            <w:proofErr w:type="gramStart"/>
            <w:r>
              <w:rPr>
                <w:rFonts w:hint="eastAsia"/>
                <w:sz w:val="21"/>
                <w:szCs w:val="21"/>
              </w:rPr>
              <w:t>烯</w:t>
            </w:r>
            <w:proofErr w:type="gramEnd"/>
            <w:r>
              <w:rPr>
                <w:rFonts w:hint="eastAsia"/>
                <w:sz w:val="21"/>
                <w:szCs w:val="21"/>
              </w:rPr>
              <w:t>材料的规模化生长工艺与装备；</w:t>
            </w:r>
            <w:r>
              <w:rPr>
                <w:rFonts w:hint="eastAsia"/>
                <w:sz w:val="21"/>
                <w:szCs w:val="21"/>
              </w:rPr>
              <w:t>3</w:t>
            </w:r>
            <w:r>
              <w:rPr>
                <w:rFonts w:hint="eastAsia"/>
                <w:sz w:val="21"/>
                <w:szCs w:val="21"/>
              </w:rPr>
              <w:t>、石墨</w:t>
            </w:r>
            <w:proofErr w:type="gramStart"/>
            <w:r>
              <w:rPr>
                <w:rFonts w:hint="eastAsia"/>
                <w:sz w:val="21"/>
                <w:szCs w:val="21"/>
              </w:rPr>
              <w:t>烯</w:t>
            </w:r>
            <w:proofErr w:type="gramEnd"/>
            <w:r>
              <w:rPr>
                <w:rFonts w:hint="eastAsia"/>
                <w:sz w:val="21"/>
                <w:szCs w:val="21"/>
              </w:rPr>
              <w:t>材料的应用探索。</w:t>
            </w:r>
          </w:p>
          <w:p w:rsidR="00BE5F4B" w:rsidRDefault="003C098D">
            <w:pPr>
              <w:ind w:firstLine="420"/>
              <w:rPr>
                <w:sz w:val="21"/>
                <w:szCs w:val="21"/>
              </w:rPr>
            </w:pPr>
            <w:r>
              <w:rPr>
                <w:rFonts w:hint="eastAsia"/>
                <w:sz w:val="21"/>
                <w:szCs w:val="21"/>
              </w:rPr>
              <w:t>招生要求：具有物理、化学、材料、电子等相关理工科专业背景，对石墨</w:t>
            </w:r>
            <w:proofErr w:type="gramStart"/>
            <w:r>
              <w:rPr>
                <w:rFonts w:hint="eastAsia"/>
                <w:sz w:val="21"/>
                <w:szCs w:val="21"/>
              </w:rPr>
              <w:t>烯</w:t>
            </w:r>
            <w:proofErr w:type="gramEnd"/>
            <w:r>
              <w:rPr>
                <w:rFonts w:hint="eastAsia"/>
                <w:sz w:val="21"/>
                <w:szCs w:val="21"/>
              </w:rPr>
              <w:t>领域有浓厚的兴趣，愿意从事学术研究与产业化工作，英语水平良好。</w:t>
            </w:r>
          </w:p>
          <w:p w:rsidR="00BE5F4B" w:rsidRDefault="00BE5F4B">
            <w:pPr>
              <w:spacing w:line="240" w:lineRule="auto"/>
              <w:ind w:firstLine="420"/>
              <w:rPr>
                <w:sz w:val="21"/>
                <w:szCs w:val="21"/>
              </w:rPr>
            </w:pPr>
          </w:p>
        </w:tc>
      </w:tr>
    </w:tbl>
    <w:p w:rsidR="00BE5F4B" w:rsidRDefault="00BE5F4B">
      <w:pPr>
        <w:ind w:firstLine="480"/>
      </w:pPr>
    </w:p>
    <w:p w:rsidR="00BE5F4B" w:rsidRDefault="00BE5F4B">
      <w:pPr>
        <w:ind w:firstLine="480"/>
        <w:sectPr w:rsidR="00BE5F4B">
          <w:pgSz w:w="11906" w:h="16838"/>
          <w:pgMar w:top="1440" w:right="1800" w:bottom="1440" w:left="1800" w:header="851" w:footer="992" w:gutter="0"/>
          <w:cols w:space="425"/>
          <w:docGrid w:type="lines" w:linePitch="326"/>
        </w:sectPr>
      </w:pPr>
    </w:p>
    <w:p w:rsidR="00BE5F4B" w:rsidRDefault="003C098D">
      <w:pPr>
        <w:pStyle w:val="2"/>
      </w:pPr>
      <w:r>
        <w:rPr>
          <w:rFonts w:hint="eastAsia"/>
        </w:rPr>
        <w:lastRenderedPageBreak/>
        <w:t>孙禄钊</w:t>
      </w: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0"/>
        <w:gridCol w:w="5756"/>
      </w:tblGrid>
      <w:tr w:rsidR="00BE5F4B">
        <w:trPr>
          <w:trHeight w:val="2551"/>
        </w:trPr>
        <w:tc>
          <w:tcPr>
            <w:tcW w:w="1535" w:type="pct"/>
            <w:vAlign w:val="center"/>
          </w:tcPr>
          <w:p w:rsidR="00BE5F4B" w:rsidRDefault="003C098D">
            <w:pPr>
              <w:spacing w:line="240" w:lineRule="auto"/>
              <w:ind w:firstLineChars="0" w:firstLine="0"/>
              <w:jc w:val="center"/>
              <w:rPr>
                <w:sz w:val="21"/>
                <w:szCs w:val="21"/>
              </w:rPr>
            </w:pPr>
            <w:r>
              <w:rPr>
                <w:noProof/>
                <w:sz w:val="21"/>
                <w:szCs w:val="21"/>
              </w:rPr>
              <w:drawing>
                <wp:inline distT="0" distB="0" distL="0" distR="0">
                  <wp:extent cx="1187450" cy="1438275"/>
                  <wp:effectExtent l="0" t="0" r="0" b="0"/>
                  <wp:docPr id="64"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3"/>
                          <pic:cNvPicPr>
                            <a:picLocks noChangeAspect="1"/>
                          </pic:cNvPicPr>
                        </pic:nvPicPr>
                        <pic:blipFill>
                          <a:blip r:embed="rId17"/>
                          <a:stretch>
                            <a:fillRect/>
                          </a:stretch>
                        </pic:blipFill>
                        <pic:spPr>
                          <a:xfrm>
                            <a:off x="0" y="0"/>
                            <a:ext cx="1189374" cy="1439965"/>
                          </a:xfrm>
                          <a:prstGeom prst="rect">
                            <a:avLst/>
                          </a:prstGeom>
                        </pic:spPr>
                      </pic:pic>
                    </a:graphicData>
                  </a:graphic>
                </wp:inline>
              </w:drawing>
            </w:r>
          </w:p>
        </w:tc>
        <w:tc>
          <w:tcPr>
            <w:tcW w:w="3465" w:type="pct"/>
            <w:shd w:val="clear" w:color="auto" w:fill="auto"/>
            <w:vAlign w:val="center"/>
          </w:tcPr>
          <w:p w:rsidR="00BE5F4B" w:rsidRDefault="00BE5F4B">
            <w:pPr>
              <w:spacing w:line="100" w:lineRule="exact"/>
              <w:ind w:firstLineChars="0" w:firstLine="0"/>
              <w:rPr>
                <w:b/>
                <w:bCs/>
                <w:color w:val="476DB2"/>
                <w:sz w:val="4"/>
                <w:szCs w:val="4"/>
              </w:rPr>
            </w:pPr>
          </w:p>
          <w:p w:rsidR="00BE5F4B" w:rsidRDefault="003C098D">
            <w:pPr>
              <w:spacing w:line="240" w:lineRule="auto"/>
              <w:ind w:firstLineChars="0" w:firstLine="0"/>
              <w:jc w:val="left"/>
              <w:rPr>
                <w:b/>
                <w:bCs/>
                <w:color w:val="476DB2"/>
                <w:sz w:val="36"/>
                <w:szCs w:val="36"/>
              </w:rPr>
            </w:pPr>
            <w:r>
              <w:rPr>
                <w:rFonts w:hint="eastAsia"/>
                <w:b/>
                <w:bCs/>
                <w:color w:val="476DB2"/>
                <w:sz w:val="36"/>
                <w:szCs w:val="36"/>
              </w:rPr>
              <w:t>孙禄钊</w:t>
            </w:r>
          </w:p>
          <w:p w:rsidR="00BE5F4B" w:rsidRDefault="003C098D">
            <w:pPr>
              <w:ind w:firstLineChars="0" w:firstLine="0"/>
              <w:jc w:val="left"/>
              <w:rPr>
                <w:color w:val="476DB2"/>
                <w:szCs w:val="24"/>
              </w:rPr>
            </w:pPr>
            <w:r>
              <w:rPr>
                <w:rFonts w:hint="eastAsia"/>
                <w:color w:val="476DB2"/>
                <w:szCs w:val="24"/>
              </w:rPr>
              <w:t>研究员</w:t>
            </w:r>
          </w:p>
          <w:p w:rsidR="00BE5F4B" w:rsidRDefault="003C098D">
            <w:pPr>
              <w:ind w:firstLineChars="0" w:firstLine="0"/>
              <w:jc w:val="left"/>
              <w:rPr>
                <w:color w:val="476DB2"/>
                <w:szCs w:val="24"/>
              </w:rPr>
            </w:pPr>
            <w:r>
              <w:rPr>
                <w:rFonts w:hint="eastAsia"/>
                <w:color w:val="476DB2"/>
                <w:szCs w:val="24"/>
              </w:rPr>
              <w:t>标号石墨</w:t>
            </w:r>
            <w:proofErr w:type="gramStart"/>
            <w:r>
              <w:rPr>
                <w:rFonts w:hint="eastAsia"/>
                <w:color w:val="476DB2"/>
                <w:szCs w:val="24"/>
              </w:rPr>
              <w:t>烯</w:t>
            </w:r>
            <w:proofErr w:type="gramEnd"/>
            <w:r>
              <w:rPr>
                <w:rFonts w:hint="eastAsia"/>
                <w:color w:val="476DB2"/>
                <w:szCs w:val="24"/>
              </w:rPr>
              <w:t>材料研究部</w:t>
            </w:r>
          </w:p>
          <w:p w:rsidR="00BE5F4B" w:rsidRDefault="003C098D">
            <w:pPr>
              <w:ind w:firstLineChars="0" w:firstLine="0"/>
              <w:jc w:val="left"/>
              <w:rPr>
                <w:b/>
                <w:bCs/>
                <w:sz w:val="21"/>
                <w:szCs w:val="21"/>
              </w:rPr>
            </w:pPr>
            <w:r>
              <w:rPr>
                <w:rFonts w:hint="eastAsia"/>
                <w:color w:val="476DB2"/>
                <w:szCs w:val="24"/>
              </w:rPr>
              <w:t>Email:</w:t>
            </w:r>
            <w:r>
              <w:t xml:space="preserve"> </w:t>
            </w:r>
            <w:r>
              <w:rPr>
                <w:color w:val="476DB2"/>
                <w:szCs w:val="24"/>
              </w:rPr>
              <w:t>sunlz@bgi-graphene.com</w:t>
            </w:r>
          </w:p>
        </w:tc>
      </w:tr>
      <w:tr w:rsidR="00BE5F4B">
        <w:trPr>
          <w:trHeight w:val="57"/>
        </w:trPr>
        <w:tc>
          <w:tcPr>
            <w:tcW w:w="5000" w:type="pct"/>
            <w:gridSpan w:val="2"/>
            <w:shd w:val="clear" w:color="auto" w:fill="476DB2"/>
            <w:vAlign w:val="center"/>
          </w:tcPr>
          <w:p w:rsidR="00BE5F4B" w:rsidRDefault="00BE5F4B">
            <w:pPr>
              <w:spacing w:line="20" w:lineRule="exact"/>
              <w:ind w:firstLine="80"/>
              <w:rPr>
                <w:sz w:val="4"/>
                <w:szCs w:val="4"/>
              </w:rPr>
            </w:pPr>
          </w:p>
        </w:tc>
      </w:tr>
      <w:tr w:rsidR="00BE5F4B">
        <w:trPr>
          <w:trHeight w:val="2122"/>
        </w:trPr>
        <w:tc>
          <w:tcPr>
            <w:tcW w:w="5000" w:type="pct"/>
            <w:gridSpan w:val="2"/>
            <w:shd w:val="clear" w:color="auto" w:fill="auto"/>
            <w:vAlign w:val="center"/>
          </w:tcPr>
          <w:p w:rsidR="00BE5F4B" w:rsidRDefault="003C098D">
            <w:pPr>
              <w:ind w:firstLine="420"/>
              <w:rPr>
                <w:sz w:val="21"/>
                <w:szCs w:val="21"/>
              </w:rPr>
            </w:pPr>
            <w:r>
              <w:rPr>
                <w:rFonts w:hint="eastAsia"/>
                <w:sz w:val="21"/>
                <w:szCs w:val="21"/>
              </w:rPr>
              <w:t>孙禄钊，北京石墨烯研究院装备事业部首席专家、未来实验室研发总监、标号石墨</w:t>
            </w:r>
            <w:proofErr w:type="gramStart"/>
            <w:r>
              <w:rPr>
                <w:rFonts w:hint="eastAsia"/>
                <w:sz w:val="21"/>
                <w:szCs w:val="21"/>
              </w:rPr>
              <w:t>烯</w:t>
            </w:r>
            <w:proofErr w:type="gramEnd"/>
            <w:r>
              <w:rPr>
                <w:rFonts w:hint="eastAsia"/>
                <w:sz w:val="21"/>
                <w:szCs w:val="21"/>
              </w:rPr>
              <w:t>材料研究部通用薄膜及蒙烯金属课题组长。</w:t>
            </w:r>
            <w:r>
              <w:rPr>
                <w:rFonts w:hint="eastAsia"/>
                <w:sz w:val="21"/>
                <w:szCs w:val="21"/>
              </w:rPr>
              <w:t>2020</w:t>
            </w:r>
            <w:r>
              <w:rPr>
                <w:rFonts w:hint="eastAsia"/>
                <w:sz w:val="21"/>
                <w:szCs w:val="21"/>
              </w:rPr>
              <w:t>年获北京大学博士学位。已发表论文</w:t>
            </w:r>
            <w:r>
              <w:rPr>
                <w:rFonts w:hint="eastAsia"/>
                <w:sz w:val="21"/>
                <w:szCs w:val="21"/>
              </w:rPr>
              <w:t>50</w:t>
            </w:r>
            <w:r>
              <w:rPr>
                <w:rFonts w:hint="eastAsia"/>
                <w:sz w:val="21"/>
                <w:szCs w:val="21"/>
              </w:rPr>
              <w:t>余篇（含</w:t>
            </w:r>
            <w:r>
              <w:rPr>
                <w:rFonts w:hint="eastAsia"/>
                <w:sz w:val="21"/>
                <w:szCs w:val="21"/>
              </w:rPr>
              <w:t>Nature/Science</w:t>
            </w:r>
            <w:r>
              <w:rPr>
                <w:rFonts w:hint="eastAsia"/>
                <w:sz w:val="21"/>
                <w:szCs w:val="21"/>
              </w:rPr>
              <w:t>子刊</w:t>
            </w:r>
            <w:r>
              <w:rPr>
                <w:rFonts w:hint="eastAsia"/>
                <w:sz w:val="21"/>
                <w:szCs w:val="21"/>
              </w:rPr>
              <w:t>8</w:t>
            </w:r>
            <w:r>
              <w:rPr>
                <w:rFonts w:hint="eastAsia"/>
                <w:sz w:val="21"/>
                <w:szCs w:val="21"/>
              </w:rPr>
              <w:t>篇），被引用</w:t>
            </w:r>
            <w:r>
              <w:rPr>
                <w:rFonts w:hint="eastAsia"/>
                <w:sz w:val="21"/>
                <w:szCs w:val="21"/>
              </w:rPr>
              <w:t>2700</w:t>
            </w:r>
            <w:r>
              <w:rPr>
                <w:rFonts w:hint="eastAsia"/>
                <w:sz w:val="21"/>
                <w:szCs w:val="21"/>
              </w:rPr>
              <w:t>余次，获授权专利</w:t>
            </w:r>
            <w:r>
              <w:rPr>
                <w:rFonts w:hint="eastAsia"/>
                <w:sz w:val="21"/>
                <w:szCs w:val="21"/>
              </w:rPr>
              <w:t>20</w:t>
            </w:r>
            <w:r>
              <w:rPr>
                <w:rFonts w:hint="eastAsia"/>
                <w:sz w:val="21"/>
                <w:szCs w:val="21"/>
              </w:rPr>
              <w:t>余项。以首席、骨干等身份承担多项国家重点项目。参与撰写《高性能石墨烯材料》（副主编）、《石墨烯的化学气相沉积生长方法》（部分章节）等专著。担任《科学通报》</w:t>
            </w:r>
            <w:r>
              <w:rPr>
                <w:rFonts w:hint="eastAsia"/>
                <w:sz w:val="21"/>
                <w:szCs w:val="21"/>
              </w:rPr>
              <w:t>/Science Bulletin</w:t>
            </w:r>
            <w:r>
              <w:rPr>
                <w:rFonts w:hint="eastAsia"/>
                <w:sz w:val="21"/>
                <w:szCs w:val="21"/>
              </w:rPr>
              <w:t>、</w:t>
            </w:r>
            <w:r>
              <w:rPr>
                <w:rFonts w:hint="eastAsia"/>
                <w:sz w:val="21"/>
                <w:szCs w:val="21"/>
              </w:rPr>
              <w:t>Materials Today Electronics</w:t>
            </w:r>
            <w:r>
              <w:rPr>
                <w:rFonts w:hint="eastAsia"/>
                <w:sz w:val="21"/>
                <w:szCs w:val="21"/>
              </w:rPr>
              <w:t>特邀</w:t>
            </w:r>
            <w:r>
              <w:rPr>
                <w:rFonts w:hint="eastAsia"/>
                <w:sz w:val="21"/>
                <w:szCs w:val="21"/>
              </w:rPr>
              <w:t>/</w:t>
            </w:r>
            <w:r>
              <w:rPr>
                <w:rFonts w:hint="eastAsia"/>
                <w:sz w:val="21"/>
                <w:szCs w:val="21"/>
              </w:rPr>
              <w:t>青年编委，</w:t>
            </w:r>
            <w:r>
              <w:rPr>
                <w:rFonts w:hint="eastAsia"/>
                <w:sz w:val="21"/>
                <w:szCs w:val="21"/>
              </w:rPr>
              <w:t>2022</w:t>
            </w:r>
            <w:r>
              <w:rPr>
                <w:rFonts w:hint="eastAsia"/>
                <w:sz w:val="21"/>
                <w:szCs w:val="21"/>
              </w:rPr>
              <w:t>年获国际先进材料协会</w:t>
            </w:r>
            <w:r>
              <w:rPr>
                <w:rFonts w:hint="eastAsia"/>
                <w:sz w:val="21"/>
                <w:szCs w:val="21"/>
              </w:rPr>
              <w:t>IAAM</w:t>
            </w:r>
            <w:r>
              <w:rPr>
                <w:rFonts w:hint="eastAsia"/>
                <w:sz w:val="21"/>
                <w:szCs w:val="21"/>
              </w:rPr>
              <w:t>青年科学家奖、</w:t>
            </w:r>
            <w:r>
              <w:rPr>
                <w:rFonts w:hint="eastAsia"/>
                <w:sz w:val="21"/>
                <w:szCs w:val="21"/>
              </w:rPr>
              <w:t>2020</w:t>
            </w:r>
            <w:r>
              <w:rPr>
                <w:rFonts w:hint="eastAsia"/>
                <w:sz w:val="21"/>
                <w:szCs w:val="21"/>
              </w:rPr>
              <w:t>年获北京市优秀毕业生等荣誉。</w:t>
            </w:r>
          </w:p>
          <w:p w:rsidR="00BE5F4B" w:rsidRDefault="00234FAC">
            <w:pPr>
              <w:ind w:firstLine="420"/>
              <w:rPr>
                <w:sz w:val="21"/>
                <w:szCs w:val="21"/>
              </w:rPr>
            </w:pPr>
            <w:r>
              <w:rPr>
                <w:rFonts w:hint="eastAsia"/>
                <w:sz w:val="21"/>
                <w:szCs w:val="21"/>
              </w:rPr>
              <w:t>研究方向：</w:t>
            </w:r>
            <w:r w:rsidR="003C098D">
              <w:rPr>
                <w:rFonts w:hint="eastAsia"/>
                <w:sz w:val="21"/>
                <w:szCs w:val="21"/>
              </w:rPr>
              <w:t>石墨</w:t>
            </w:r>
            <w:proofErr w:type="gramStart"/>
            <w:r w:rsidR="003C098D">
              <w:rPr>
                <w:rFonts w:hint="eastAsia"/>
                <w:sz w:val="21"/>
                <w:szCs w:val="21"/>
              </w:rPr>
              <w:t>烯</w:t>
            </w:r>
            <w:proofErr w:type="gramEnd"/>
            <w:r>
              <w:rPr>
                <w:rFonts w:hint="eastAsia"/>
                <w:sz w:val="21"/>
                <w:szCs w:val="21"/>
              </w:rPr>
              <w:t>薄膜</w:t>
            </w:r>
            <w:r w:rsidR="003C098D">
              <w:rPr>
                <w:rFonts w:hint="eastAsia"/>
                <w:sz w:val="21"/>
                <w:szCs w:val="21"/>
              </w:rPr>
              <w:t>材料高温生长方法、规模化</w:t>
            </w:r>
            <w:r>
              <w:rPr>
                <w:rFonts w:hint="eastAsia"/>
                <w:sz w:val="21"/>
                <w:szCs w:val="21"/>
              </w:rPr>
              <w:t>制备工艺研究与</w:t>
            </w:r>
            <w:r w:rsidR="003C098D">
              <w:rPr>
                <w:rFonts w:hint="eastAsia"/>
                <w:sz w:val="21"/>
                <w:szCs w:val="21"/>
              </w:rPr>
              <w:t>装备</w:t>
            </w:r>
            <w:r>
              <w:rPr>
                <w:rFonts w:hint="eastAsia"/>
                <w:sz w:val="21"/>
                <w:szCs w:val="21"/>
              </w:rPr>
              <w:t>开发</w:t>
            </w:r>
            <w:r w:rsidR="003C098D">
              <w:rPr>
                <w:rFonts w:hint="eastAsia"/>
                <w:sz w:val="21"/>
                <w:szCs w:val="21"/>
              </w:rPr>
              <w:t>。</w:t>
            </w:r>
          </w:p>
          <w:p w:rsidR="00BE5F4B" w:rsidRDefault="003C098D">
            <w:pPr>
              <w:ind w:firstLine="420"/>
              <w:rPr>
                <w:sz w:val="21"/>
                <w:szCs w:val="21"/>
              </w:rPr>
            </w:pPr>
            <w:r>
              <w:rPr>
                <w:rFonts w:hint="eastAsia"/>
                <w:sz w:val="21"/>
                <w:szCs w:val="21"/>
              </w:rPr>
              <w:t>招生要求：具有化学、化工材料化学、工程、物理、金属、纳米科技等相关理工科专业背景，对石墨</w:t>
            </w:r>
            <w:proofErr w:type="gramStart"/>
            <w:r>
              <w:rPr>
                <w:rFonts w:hint="eastAsia"/>
                <w:sz w:val="21"/>
                <w:szCs w:val="21"/>
              </w:rPr>
              <w:t>烯</w:t>
            </w:r>
            <w:proofErr w:type="gramEnd"/>
            <w:r>
              <w:rPr>
                <w:rFonts w:hint="eastAsia"/>
                <w:sz w:val="21"/>
                <w:szCs w:val="21"/>
              </w:rPr>
              <w:t>领域有浓厚的兴趣，愿意从事学术研究与产业化工作，英语水平良好。</w:t>
            </w:r>
          </w:p>
          <w:p w:rsidR="00BE5F4B" w:rsidRDefault="00BE5F4B">
            <w:pPr>
              <w:spacing w:line="240" w:lineRule="auto"/>
              <w:ind w:firstLine="420"/>
              <w:rPr>
                <w:sz w:val="21"/>
                <w:szCs w:val="21"/>
              </w:rPr>
            </w:pPr>
          </w:p>
        </w:tc>
      </w:tr>
    </w:tbl>
    <w:p w:rsidR="00BE5F4B" w:rsidRDefault="00BE5F4B">
      <w:pPr>
        <w:ind w:firstLine="480"/>
        <w:sectPr w:rsidR="00BE5F4B">
          <w:pgSz w:w="11906" w:h="16838"/>
          <w:pgMar w:top="1440" w:right="1800" w:bottom="1440" w:left="1800" w:header="851" w:footer="992" w:gutter="0"/>
          <w:cols w:space="425"/>
          <w:docGrid w:type="lines" w:linePitch="326"/>
        </w:sectPr>
      </w:pPr>
    </w:p>
    <w:p w:rsidR="00BE5F4B" w:rsidRDefault="003C098D">
      <w:pPr>
        <w:pStyle w:val="2"/>
      </w:pPr>
      <w:r>
        <w:rPr>
          <w:rFonts w:hint="eastAsia"/>
        </w:rPr>
        <w:lastRenderedPageBreak/>
        <w:t>贾开诚</w:t>
      </w: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0"/>
        <w:gridCol w:w="5756"/>
      </w:tblGrid>
      <w:tr w:rsidR="00BE5F4B">
        <w:trPr>
          <w:trHeight w:val="2551"/>
        </w:trPr>
        <w:tc>
          <w:tcPr>
            <w:tcW w:w="1535" w:type="pct"/>
            <w:vAlign w:val="center"/>
          </w:tcPr>
          <w:p w:rsidR="00BE5F4B" w:rsidRDefault="003C098D">
            <w:pPr>
              <w:spacing w:line="240" w:lineRule="auto"/>
              <w:ind w:firstLineChars="0" w:firstLine="0"/>
              <w:jc w:val="center"/>
              <w:rPr>
                <w:sz w:val="21"/>
                <w:szCs w:val="21"/>
              </w:rPr>
            </w:pPr>
            <w:r>
              <w:rPr>
                <w:noProof/>
              </w:rPr>
              <w:drawing>
                <wp:inline distT="0" distB="0" distL="0" distR="0">
                  <wp:extent cx="1113790" cy="1420495"/>
                  <wp:effectExtent l="0" t="0" r="0" b="8255"/>
                  <wp:docPr id="38955906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559065" name="图片 1"/>
                          <pic:cNvPicPr>
                            <a:picLocks noChangeAspect="1"/>
                          </pic:cNvPicPr>
                        </pic:nvPicPr>
                        <pic:blipFill>
                          <a:blip r:embed="rId18"/>
                          <a:stretch>
                            <a:fillRect/>
                          </a:stretch>
                        </pic:blipFill>
                        <pic:spPr>
                          <a:xfrm>
                            <a:off x="0" y="0"/>
                            <a:ext cx="1137064" cy="1450178"/>
                          </a:xfrm>
                          <a:prstGeom prst="rect">
                            <a:avLst/>
                          </a:prstGeom>
                        </pic:spPr>
                      </pic:pic>
                    </a:graphicData>
                  </a:graphic>
                </wp:inline>
              </w:drawing>
            </w:r>
          </w:p>
        </w:tc>
        <w:tc>
          <w:tcPr>
            <w:tcW w:w="3465" w:type="pct"/>
            <w:shd w:val="clear" w:color="auto" w:fill="auto"/>
            <w:vAlign w:val="center"/>
          </w:tcPr>
          <w:p w:rsidR="00BE5F4B" w:rsidRDefault="00BE5F4B">
            <w:pPr>
              <w:spacing w:line="100" w:lineRule="exact"/>
              <w:ind w:firstLineChars="0" w:firstLine="0"/>
              <w:rPr>
                <w:b/>
                <w:bCs/>
                <w:color w:val="476DB2"/>
                <w:sz w:val="4"/>
                <w:szCs w:val="4"/>
              </w:rPr>
            </w:pPr>
          </w:p>
          <w:p w:rsidR="00BE5F4B" w:rsidRDefault="003C098D">
            <w:pPr>
              <w:spacing w:line="240" w:lineRule="auto"/>
              <w:ind w:firstLineChars="0" w:firstLine="0"/>
              <w:jc w:val="left"/>
              <w:rPr>
                <w:b/>
                <w:bCs/>
                <w:color w:val="476DB2"/>
                <w:sz w:val="36"/>
                <w:szCs w:val="36"/>
              </w:rPr>
            </w:pPr>
            <w:r>
              <w:rPr>
                <w:rFonts w:hint="eastAsia"/>
                <w:b/>
                <w:bCs/>
                <w:color w:val="476DB2"/>
                <w:sz w:val="36"/>
                <w:szCs w:val="36"/>
              </w:rPr>
              <w:t>贾开诚</w:t>
            </w:r>
          </w:p>
          <w:p w:rsidR="00BE5F4B" w:rsidRDefault="003C098D">
            <w:pPr>
              <w:ind w:firstLineChars="0" w:firstLine="0"/>
              <w:jc w:val="left"/>
              <w:rPr>
                <w:color w:val="476DB2"/>
                <w:szCs w:val="24"/>
              </w:rPr>
            </w:pPr>
            <w:r>
              <w:rPr>
                <w:rFonts w:hint="eastAsia"/>
                <w:color w:val="476DB2"/>
                <w:szCs w:val="24"/>
              </w:rPr>
              <w:t>研究员</w:t>
            </w:r>
          </w:p>
          <w:p w:rsidR="00BE5F4B" w:rsidRDefault="003C098D">
            <w:pPr>
              <w:ind w:firstLineChars="0" w:firstLine="0"/>
              <w:jc w:val="left"/>
              <w:rPr>
                <w:color w:val="476DB2"/>
                <w:szCs w:val="24"/>
              </w:rPr>
            </w:pPr>
            <w:r>
              <w:rPr>
                <w:rFonts w:hint="eastAsia"/>
                <w:color w:val="476DB2"/>
                <w:szCs w:val="24"/>
              </w:rPr>
              <w:t>标号石墨</w:t>
            </w:r>
            <w:proofErr w:type="gramStart"/>
            <w:r>
              <w:rPr>
                <w:rFonts w:hint="eastAsia"/>
                <w:color w:val="476DB2"/>
                <w:szCs w:val="24"/>
              </w:rPr>
              <w:t>烯</w:t>
            </w:r>
            <w:proofErr w:type="gramEnd"/>
            <w:r>
              <w:rPr>
                <w:rFonts w:hint="eastAsia"/>
                <w:color w:val="476DB2"/>
                <w:szCs w:val="24"/>
              </w:rPr>
              <w:t>材料研究部、中试示范中心</w:t>
            </w:r>
          </w:p>
          <w:p w:rsidR="00BE5F4B" w:rsidRDefault="003C098D">
            <w:pPr>
              <w:ind w:firstLineChars="0" w:firstLine="0"/>
              <w:jc w:val="left"/>
              <w:rPr>
                <w:b/>
                <w:bCs/>
                <w:sz w:val="21"/>
                <w:szCs w:val="21"/>
              </w:rPr>
            </w:pPr>
            <w:r>
              <w:rPr>
                <w:rFonts w:hint="eastAsia"/>
                <w:color w:val="476DB2"/>
                <w:szCs w:val="24"/>
              </w:rPr>
              <w:t>Email:</w:t>
            </w:r>
            <w:r>
              <w:t xml:space="preserve"> </w:t>
            </w:r>
            <w:r>
              <w:rPr>
                <w:color w:val="476DB2"/>
                <w:szCs w:val="24"/>
              </w:rPr>
              <w:t>jiakc@bgi-graphene.com</w:t>
            </w:r>
          </w:p>
        </w:tc>
      </w:tr>
      <w:tr w:rsidR="00BE5F4B">
        <w:trPr>
          <w:trHeight w:val="57"/>
        </w:trPr>
        <w:tc>
          <w:tcPr>
            <w:tcW w:w="5000" w:type="pct"/>
            <w:gridSpan w:val="2"/>
            <w:shd w:val="clear" w:color="auto" w:fill="476DB2"/>
            <w:vAlign w:val="center"/>
          </w:tcPr>
          <w:p w:rsidR="00BE5F4B" w:rsidRDefault="00BE5F4B">
            <w:pPr>
              <w:spacing w:line="20" w:lineRule="exact"/>
              <w:ind w:firstLine="80"/>
              <w:rPr>
                <w:sz w:val="4"/>
                <w:szCs w:val="4"/>
              </w:rPr>
            </w:pPr>
          </w:p>
        </w:tc>
      </w:tr>
      <w:tr w:rsidR="00BE5F4B">
        <w:trPr>
          <w:trHeight w:val="2122"/>
        </w:trPr>
        <w:tc>
          <w:tcPr>
            <w:tcW w:w="5000" w:type="pct"/>
            <w:gridSpan w:val="2"/>
            <w:shd w:val="clear" w:color="auto" w:fill="auto"/>
            <w:vAlign w:val="center"/>
          </w:tcPr>
          <w:p w:rsidR="00BE5F4B" w:rsidRDefault="003C098D">
            <w:pPr>
              <w:ind w:firstLine="420"/>
              <w:rPr>
                <w:sz w:val="21"/>
                <w:szCs w:val="21"/>
              </w:rPr>
            </w:pPr>
            <w:r>
              <w:rPr>
                <w:rFonts w:hint="eastAsia"/>
                <w:sz w:val="21"/>
                <w:szCs w:val="21"/>
              </w:rPr>
              <w:t>贾开诚，北京石墨烯研究院中试示范中心首席专家、标号石墨</w:t>
            </w:r>
            <w:proofErr w:type="gramStart"/>
            <w:r>
              <w:rPr>
                <w:rFonts w:hint="eastAsia"/>
                <w:sz w:val="21"/>
                <w:szCs w:val="21"/>
              </w:rPr>
              <w:t>烯</w:t>
            </w:r>
            <w:proofErr w:type="gramEnd"/>
            <w:r>
              <w:rPr>
                <w:rFonts w:hint="eastAsia"/>
                <w:sz w:val="21"/>
                <w:szCs w:val="21"/>
              </w:rPr>
              <w:t>材料研究部部长。</w:t>
            </w:r>
            <w:r>
              <w:rPr>
                <w:rFonts w:hint="eastAsia"/>
                <w:sz w:val="21"/>
                <w:szCs w:val="21"/>
              </w:rPr>
              <w:t>2016</w:t>
            </w:r>
            <w:r>
              <w:rPr>
                <w:rFonts w:hint="eastAsia"/>
                <w:sz w:val="21"/>
                <w:szCs w:val="21"/>
              </w:rPr>
              <w:t>年本科毕业于中国科学技术大学化学与材料科学学院，</w:t>
            </w:r>
            <w:r>
              <w:rPr>
                <w:rFonts w:hint="eastAsia"/>
                <w:sz w:val="21"/>
                <w:szCs w:val="21"/>
              </w:rPr>
              <w:t>2021</w:t>
            </w:r>
            <w:r>
              <w:rPr>
                <w:rFonts w:hint="eastAsia"/>
                <w:sz w:val="21"/>
                <w:szCs w:val="21"/>
              </w:rPr>
              <w:t>年于北京大学化学与分子工程学院获得博士学位（导师：刘忠范院士、彭海琳教授）。</w:t>
            </w:r>
            <w:r>
              <w:rPr>
                <w:rFonts w:hint="eastAsia"/>
                <w:sz w:val="21"/>
                <w:szCs w:val="21"/>
              </w:rPr>
              <w:t>2022</w:t>
            </w:r>
            <w:r>
              <w:rPr>
                <w:rFonts w:hint="eastAsia"/>
                <w:sz w:val="21"/>
                <w:szCs w:val="21"/>
              </w:rPr>
              <w:t>入职北京石墨烯研究院任研究员。主要从事石墨</w:t>
            </w:r>
            <w:proofErr w:type="gramStart"/>
            <w:r>
              <w:rPr>
                <w:rFonts w:hint="eastAsia"/>
                <w:sz w:val="21"/>
                <w:szCs w:val="21"/>
              </w:rPr>
              <w:t>烯</w:t>
            </w:r>
            <w:proofErr w:type="gramEnd"/>
            <w:r>
              <w:rPr>
                <w:rFonts w:hint="eastAsia"/>
                <w:sz w:val="21"/>
                <w:szCs w:val="21"/>
              </w:rPr>
              <w:t>材料的化学气相沉积生长方法、批量制备工艺与装备研究，开发了“超洁净”石墨</w:t>
            </w:r>
            <w:proofErr w:type="gramStart"/>
            <w:r>
              <w:rPr>
                <w:rFonts w:hint="eastAsia"/>
                <w:sz w:val="21"/>
                <w:szCs w:val="21"/>
              </w:rPr>
              <w:t>烯</w:t>
            </w:r>
            <w:proofErr w:type="gramEnd"/>
            <w:r>
              <w:rPr>
                <w:rFonts w:hint="eastAsia"/>
                <w:sz w:val="21"/>
                <w:szCs w:val="21"/>
              </w:rPr>
              <w:t>薄膜的可控生长方法，发展了大尺寸金属晶圆的单晶化技术，突破了</w:t>
            </w:r>
            <w:proofErr w:type="gramStart"/>
            <w:r>
              <w:rPr>
                <w:rFonts w:hint="eastAsia"/>
                <w:sz w:val="21"/>
                <w:szCs w:val="21"/>
              </w:rPr>
              <w:t>石墨烯单晶晶</w:t>
            </w:r>
            <w:proofErr w:type="gramEnd"/>
            <w:r>
              <w:rPr>
                <w:rFonts w:hint="eastAsia"/>
                <w:sz w:val="21"/>
                <w:szCs w:val="21"/>
              </w:rPr>
              <w:t>圆的规模化外延生长技术，研制了</w:t>
            </w:r>
            <w:r>
              <w:rPr>
                <w:rFonts w:hint="eastAsia"/>
                <w:sz w:val="21"/>
                <w:szCs w:val="21"/>
              </w:rPr>
              <w:t>4</w:t>
            </w:r>
            <w:r>
              <w:rPr>
                <w:rFonts w:hint="eastAsia"/>
                <w:sz w:val="21"/>
                <w:szCs w:val="21"/>
              </w:rPr>
              <w:t>英寸</w:t>
            </w:r>
            <w:r>
              <w:rPr>
                <w:rFonts w:hint="eastAsia"/>
                <w:sz w:val="21"/>
                <w:szCs w:val="21"/>
              </w:rPr>
              <w:t>/6</w:t>
            </w:r>
            <w:r>
              <w:rPr>
                <w:rFonts w:hint="eastAsia"/>
                <w:sz w:val="21"/>
                <w:szCs w:val="21"/>
              </w:rPr>
              <w:t>英寸</w:t>
            </w:r>
            <w:proofErr w:type="gramStart"/>
            <w:r>
              <w:rPr>
                <w:rFonts w:hint="eastAsia"/>
                <w:sz w:val="21"/>
                <w:szCs w:val="21"/>
              </w:rPr>
              <w:t>石墨烯单晶晶</w:t>
            </w:r>
            <w:proofErr w:type="gramEnd"/>
            <w:r>
              <w:rPr>
                <w:rFonts w:hint="eastAsia"/>
                <w:sz w:val="21"/>
                <w:szCs w:val="21"/>
              </w:rPr>
              <w:t>圆批量制备装备，推动建立了</w:t>
            </w:r>
            <w:proofErr w:type="gramStart"/>
            <w:r>
              <w:rPr>
                <w:rFonts w:hint="eastAsia"/>
                <w:sz w:val="21"/>
                <w:szCs w:val="21"/>
              </w:rPr>
              <w:t>石墨烯单晶晶</w:t>
            </w:r>
            <w:proofErr w:type="gramEnd"/>
            <w:r>
              <w:rPr>
                <w:rFonts w:hint="eastAsia"/>
                <w:sz w:val="21"/>
                <w:szCs w:val="21"/>
              </w:rPr>
              <w:t>圆中试生产示范线。目前，已在</w:t>
            </w:r>
            <w:r w:rsidRPr="00234FAC">
              <w:rPr>
                <w:rFonts w:hint="eastAsia"/>
                <w:i/>
                <w:sz w:val="21"/>
                <w:szCs w:val="21"/>
              </w:rPr>
              <w:t>Nat. Electron.</w:t>
            </w:r>
            <w:r w:rsidR="00234FAC" w:rsidRPr="00234FAC">
              <w:rPr>
                <w:rFonts w:hint="eastAsia"/>
                <w:i/>
                <w:sz w:val="21"/>
                <w:szCs w:val="21"/>
              </w:rPr>
              <w:t>、</w:t>
            </w:r>
            <w:r w:rsidRPr="00234FAC">
              <w:rPr>
                <w:rFonts w:hint="eastAsia"/>
                <w:i/>
                <w:sz w:val="21"/>
                <w:szCs w:val="21"/>
              </w:rPr>
              <w:t xml:space="preserve"> Nat. </w:t>
            </w:r>
            <w:proofErr w:type="spellStart"/>
            <w:r w:rsidRPr="00234FAC">
              <w:rPr>
                <w:rFonts w:hint="eastAsia"/>
                <w:i/>
                <w:sz w:val="21"/>
                <w:szCs w:val="21"/>
              </w:rPr>
              <w:t>Commun</w:t>
            </w:r>
            <w:proofErr w:type="spellEnd"/>
            <w:r w:rsidRPr="00234FAC">
              <w:rPr>
                <w:rFonts w:hint="eastAsia"/>
                <w:i/>
                <w:sz w:val="21"/>
                <w:szCs w:val="21"/>
              </w:rPr>
              <w:t>.</w:t>
            </w:r>
            <w:r w:rsidR="00234FAC" w:rsidRPr="00234FAC">
              <w:rPr>
                <w:rFonts w:hint="eastAsia"/>
                <w:i/>
                <w:sz w:val="21"/>
                <w:szCs w:val="21"/>
              </w:rPr>
              <w:t>、</w:t>
            </w:r>
            <w:r w:rsidRPr="00234FAC">
              <w:rPr>
                <w:rFonts w:hint="eastAsia"/>
                <w:i/>
                <w:sz w:val="21"/>
                <w:szCs w:val="21"/>
              </w:rPr>
              <w:t>Sci. Adv.</w:t>
            </w:r>
            <w:r w:rsidR="00234FAC" w:rsidRPr="00234FAC">
              <w:rPr>
                <w:rFonts w:hint="eastAsia"/>
                <w:i/>
                <w:sz w:val="21"/>
                <w:szCs w:val="21"/>
              </w:rPr>
              <w:t>、</w:t>
            </w:r>
            <w:r w:rsidRPr="00234FAC">
              <w:rPr>
                <w:rFonts w:hint="eastAsia"/>
                <w:i/>
                <w:sz w:val="21"/>
                <w:szCs w:val="21"/>
              </w:rPr>
              <w:t>Adv. Mater.</w:t>
            </w:r>
            <w:r w:rsidR="00234FAC" w:rsidRPr="00234FAC">
              <w:rPr>
                <w:rFonts w:hint="eastAsia"/>
                <w:i/>
                <w:sz w:val="21"/>
                <w:szCs w:val="21"/>
              </w:rPr>
              <w:t>、</w:t>
            </w:r>
            <w:r w:rsidRPr="00234FAC">
              <w:rPr>
                <w:rFonts w:hint="eastAsia"/>
                <w:i/>
                <w:sz w:val="21"/>
                <w:szCs w:val="21"/>
              </w:rPr>
              <w:t>J. Am. Chem. Soc.</w:t>
            </w:r>
            <w:r w:rsidR="00234FAC" w:rsidRPr="00234FAC">
              <w:rPr>
                <w:rFonts w:hint="eastAsia"/>
                <w:i/>
                <w:sz w:val="21"/>
                <w:szCs w:val="21"/>
              </w:rPr>
              <w:t>、</w:t>
            </w:r>
            <w:proofErr w:type="spellStart"/>
            <w:r w:rsidRPr="00234FAC">
              <w:rPr>
                <w:rFonts w:hint="eastAsia"/>
                <w:i/>
                <w:sz w:val="21"/>
                <w:szCs w:val="21"/>
              </w:rPr>
              <w:t>Angew</w:t>
            </w:r>
            <w:proofErr w:type="spellEnd"/>
            <w:r w:rsidRPr="00234FAC">
              <w:rPr>
                <w:rFonts w:hint="eastAsia"/>
                <w:i/>
                <w:sz w:val="21"/>
                <w:szCs w:val="21"/>
              </w:rPr>
              <w:t>. Chem. Int. ed.</w:t>
            </w:r>
            <w:r w:rsidR="00234FAC" w:rsidRPr="00234FAC">
              <w:rPr>
                <w:rFonts w:hint="eastAsia"/>
                <w:i/>
                <w:sz w:val="21"/>
                <w:szCs w:val="21"/>
              </w:rPr>
              <w:t>、</w:t>
            </w:r>
            <w:r w:rsidRPr="00234FAC">
              <w:rPr>
                <w:rFonts w:hint="eastAsia"/>
                <w:i/>
                <w:sz w:val="21"/>
                <w:szCs w:val="21"/>
              </w:rPr>
              <w:t>ACS Nano</w:t>
            </w:r>
            <w:r w:rsidR="00234FAC" w:rsidRPr="00234FAC">
              <w:rPr>
                <w:rFonts w:hint="eastAsia"/>
                <w:i/>
                <w:sz w:val="21"/>
                <w:szCs w:val="21"/>
              </w:rPr>
              <w:t>、</w:t>
            </w:r>
            <w:r w:rsidRPr="00234FAC">
              <w:rPr>
                <w:rFonts w:hint="eastAsia"/>
                <w:i/>
                <w:sz w:val="21"/>
                <w:szCs w:val="21"/>
              </w:rPr>
              <w:t xml:space="preserve"> Appl. Phys. Rev.</w:t>
            </w:r>
            <w:r w:rsidR="00234FAC" w:rsidRPr="00234FAC">
              <w:rPr>
                <w:rFonts w:hint="eastAsia"/>
                <w:i/>
                <w:sz w:val="21"/>
                <w:szCs w:val="21"/>
              </w:rPr>
              <w:t>、</w:t>
            </w:r>
            <w:r w:rsidRPr="00234FAC">
              <w:rPr>
                <w:rFonts w:hint="eastAsia"/>
                <w:i/>
                <w:sz w:val="21"/>
                <w:szCs w:val="21"/>
              </w:rPr>
              <w:t>Nano Lett.</w:t>
            </w:r>
            <w:r>
              <w:rPr>
                <w:rFonts w:hint="eastAsia"/>
                <w:sz w:val="21"/>
                <w:szCs w:val="21"/>
              </w:rPr>
              <w:t>等国际知名期刊发表</w:t>
            </w:r>
            <w:r>
              <w:rPr>
                <w:rFonts w:hint="eastAsia"/>
                <w:sz w:val="21"/>
                <w:szCs w:val="21"/>
              </w:rPr>
              <w:t>SCI</w:t>
            </w:r>
            <w:r>
              <w:rPr>
                <w:rFonts w:hint="eastAsia"/>
                <w:sz w:val="21"/>
                <w:szCs w:val="21"/>
              </w:rPr>
              <w:t>论文</w:t>
            </w:r>
            <w:r>
              <w:rPr>
                <w:rFonts w:hint="eastAsia"/>
                <w:sz w:val="21"/>
                <w:szCs w:val="21"/>
              </w:rPr>
              <w:t>30</w:t>
            </w:r>
            <w:r>
              <w:rPr>
                <w:rFonts w:hint="eastAsia"/>
                <w:sz w:val="21"/>
                <w:szCs w:val="21"/>
              </w:rPr>
              <w:t>余篇，并担任《科学通报》</w:t>
            </w:r>
            <w:r>
              <w:rPr>
                <w:rFonts w:hint="eastAsia"/>
                <w:sz w:val="21"/>
                <w:szCs w:val="21"/>
              </w:rPr>
              <w:t xml:space="preserve">&amp; Sci. Bull. </w:t>
            </w:r>
            <w:r>
              <w:rPr>
                <w:rFonts w:hint="eastAsia"/>
                <w:sz w:val="21"/>
                <w:szCs w:val="21"/>
              </w:rPr>
              <w:t>特邀编委。</w:t>
            </w:r>
          </w:p>
          <w:p w:rsidR="00BE5F4B" w:rsidRDefault="003C098D">
            <w:pPr>
              <w:ind w:firstLine="420"/>
              <w:rPr>
                <w:sz w:val="21"/>
                <w:szCs w:val="21"/>
              </w:rPr>
            </w:pPr>
            <w:r>
              <w:rPr>
                <w:rFonts w:hint="eastAsia"/>
                <w:sz w:val="21"/>
                <w:szCs w:val="21"/>
              </w:rPr>
              <w:t>研究方向：</w:t>
            </w:r>
            <w:proofErr w:type="gramStart"/>
            <w:r>
              <w:rPr>
                <w:rFonts w:hint="eastAsia"/>
                <w:sz w:val="21"/>
                <w:szCs w:val="21"/>
              </w:rPr>
              <w:t>石墨烯单晶晶</w:t>
            </w:r>
            <w:proofErr w:type="gramEnd"/>
            <w:r>
              <w:rPr>
                <w:rFonts w:hint="eastAsia"/>
                <w:sz w:val="21"/>
                <w:szCs w:val="21"/>
              </w:rPr>
              <w:t>圆的可控生长方法与批量制备技术。</w:t>
            </w:r>
          </w:p>
          <w:p w:rsidR="00BE5F4B" w:rsidRDefault="003C098D">
            <w:pPr>
              <w:ind w:firstLine="420"/>
              <w:rPr>
                <w:sz w:val="21"/>
                <w:szCs w:val="21"/>
              </w:rPr>
            </w:pPr>
            <w:r>
              <w:rPr>
                <w:rFonts w:hint="eastAsia"/>
                <w:sz w:val="21"/>
                <w:szCs w:val="21"/>
              </w:rPr>
              <w:t>招生要求：具有物理、化学、化工、材料等相关理工科专业背景，对石墨</w:t>
            </w:r>
            <w:proofErr w:type="gramStart"/>
            <w:r>
              <w:rPr>
                <w:rFonts w:hint="eastAsia"/>
                <w:sz w:val="21"/>
                <w:szCs w:val="21"/>
              </w:rPr>
              <w:t>烯</w:t>
            </w:r>
            <w:proofErr w:type="gramEnd"/>
            <w:r>
              <w:rPr>
                <w:rFonts w:hint="eastAsia"/>
                <w:sz w:val="21"/>
                <w:szCs w:val="21"/>
              </w:rPr>
              <w:t>领域有浓厚的兴趣，愿意从事学术研究与产业化工作，英语水平良好。</w:t>
            </w:r>
          </w:p>
        </w:tc>
      </w:tr>
    </w:tbl>
    <w:p w:rsidR="00BE5F4B" w:rsidRDefault="00BE5F4B">
      <w:pPr>
        <w:ind w:firstLine="480"/>
      </w:pPr>
    </w:p>
    <w:p w:rsidR="00BE5F4B" w:rsidRDefault="00BE5F4B">
      <w:pPr>
        <w:ind w:firstLine="480"/>
      </w:pPr>
    </w:p>
    <w:p w:rsidR="00BE5F4B" w:rsidRDefault="00BE5F4B">
      <w:pPr>
        <w:ind w:firstLine="480"/>
      </w:pPr>
    </w:p>
    <w:p w:rsidR="00BE5F4B" w:rsidRDefault="00BE5F4B">
      <w:pPr>
        <w:tabs>
          <w:tab w:val="left" w:pos="990"/>
        </w:tabs>
        <w:ind w:firstLine="480"/>
        <w:sectPr w:rsidR="00BE5F4B">
          <w:pgSz w:w="11906" w:h="16838"/>
          <w:pgMar w:top="1440" w:right="1800" w:bottom="1440" w:left="1800" w:header="851" w:footer="992" w:gutter="0"/>
          <w:cols w:space="425"/>
          <w:docGrid w:type="lines" w:linePitch="326"/>
        </w:sectPr>
      </w:pPr>
    </w:p>
    <w:p w:rsidR="00BE5F4B" w:rsidRDefault="003C098D">
      <w:pPr>
        <w:pStyle w:val="2"/>
      </w:pPr>
      <w:proofErr w:type="gramStart"/>
      <w:r>
        <w:rPr>
          <w:rFonts w:hint="eastAsia"/>
        </w:rPr>
        <w:lastRenderedPageBreak/>
        <w:t>宋雨晴</w:t>
      </w:r>
      <w:proofErr w:type="gramEnd"/>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0"/>
        <w:gridCol w:w="5756"/>
      </w:tblGrid>
      <w:tr w:rsidR="00BE5F4B">
        <w:trPr>
          <w:trHeight w:val="2551"/>
        </w:trPr>
        <w:tc>
          <w:tcPr>
            <w:tcW w:w="1535" w:type="pct"/>
            <w:vAlign w:val="center"/>
          </w:tcPr>
          <w:p w:rsidR="00BE5F4B" w:rsidRDefault="003C098D">
            <w:pPr>
              <w:spacing w:line="240" w:lineRule="auto"/>
              <w:ind w:firstLineChars="0" w:firstLine="0"/>
              <w:jc w:val="center"/>
              <w:rPr>
                <w:sz w:val="21"/>
                <w:szCs w:val="21"/>
              </w:rPr>
            </w:pPr>
            <w:r>
              <w:rPr>
                <w:noProof/>
              </w:rPr>
              <w:drawing>
                <wp:inline distT="0" distB="0" distL="0" distR="0">
                  <wp:extent cx="1108710" cy="1428750"/>
                  <wp:effectExtent l="0" t="0" r="0" b="0"/>
                  <wp:docPr id="10952493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249374" name="图片 1"/>
                          <pic:cNvPicPr>
                            <a:picLocks noChangeAspect="1"/>
                          </pic:cNvPicPr>
                        </pic:nvPicPr>
                        <pic:blipFill>
                          <a:blip r:embed="rId19"/>
                          <a:stretch>
                            <a:fillRect/>
                          </a:stretch>
                        </pic:blipFill>
                        <pic:spPr>
                          <a:xfrm>
                            <a:off x="0" y="0"/>
                            <a:ext cx="1123045" cy="1447223"/>
                          </a:xfrm>
                          <a:prstGeom prst="rect">
                            <a:avLst/>
                          </a:prstGeom>
                        </pic:spPr>
                      </pic:pic>
                    </a:graphicData>
                  </a:graphic>
                </wp:inline>
              </w:drawing>
            </w:r>
          </w:p>
        </w:tc>
        <w:tc>
          <w:tcPr>
            <w:tcW w:w="3465" w:type="pct"/>
            <w:shd w:val="clear" w:color="auto" w:fill="auto"/>
            <w:vAlign w:val="center"/>
          </w:tcPr>
          <w:p w:rsidR="00BE5F4B" w:rsidRDefault="00BE5F4B">
            <w:pPr>
              <w:spacing w:line="100" w:lineRule="exact"/>
              <w:ind w:firstLineChars="0" w:firstLine="0"/>
              <w:rPr>
                <w:b/>
                <w:bCs/>
                <w:color w:val="476DB2"/>
                <w:sz w:val="4"/>
                <w:szCs w:val="4"/>
              </w:rPr>
            </w:pPr>
          </w:p>
          <w:p w:rsidR="00BE5F4B" w:rsidRDefault="003C098D">
            <w:pPr>
              <w:spacing w:line="240" w:lineRule="auto"/>
              <w:ind w:firstLineChars="0" w:firstLine="0"/>
              <w:jc w:val="left"/>
              <w:rPr>
                <w:b/>
                <w:bCs/>
                <w:color w:val="476DB2"/>
                <w:sz w:val="36"/>
                <w:szCs w:val="36"/>
              </w:rPr>
            </w:pPr>
            <w:proofErr w:type="gramStart"/>
            <w:r>
              <w:rPr>
                <w:rFonts w:hint="eastAsia"/>
                <w:b/>
                <w:bCs/>
                <w:color w:val="476DB2"/>
                <w:sz w:val="36"/>
                <w:szCs w:val="36"/>
              </w:rPr>
              <w:t>宋雨晴</w:t>
            </w:r>
            <w:proofErr w:type="gramEnd"/>
          </w:p>
          <w:p w:rsidR="00BE5F4B" w:rsidRDefault="003C098D">
            <w:pPr>
              <w:ind w:firstLineChars="0" w:firstLine="0"/>
              <w:jc w:val="left"/>
              <w:rPr>
                <w:color w:val="476DB2"/>
                <w:szCs w:val="24"/>
              </w:rPr>
            </w:pPr>
            <w:r>
              <w:rPr>
                <w:rFonts w:hint="eastAsia"/>
                <w:color w:val="476DB2"/>
                <w:szCs w:val="24"/>
              </w:rPr>
              <w:t>研究员</w:t>
            </w:r>
          </w:p>
          <w:p w:rsidR="00BE5F4B" w:rsidRDefault="003C098D">
            <w:pPr>
              <w:ind w:firstLineChars="0" w:firstLine="0"/>
              <w:jc w:val="left"/>
              <w:rPr>
                <w:color w:val="476DB2"/>
                <w:szCs w:val="24"/>
              </w:rPr>
            </w:pPr>
            <w:r>
              <w:rPr>
                <w:rFonts w:hint="eastAsia"/>
                <w:color w:val="476DB2"/>
                <w:szCs w:val="24"/>
              </w:rPr>
              <w:t>新型石墨</w:t>
            </w:r>
            <w:proofErr w:type="gramStart"/>
            <w:r>
              <w:rPr>
                <w:rFonts w:hint="eastAsia"/>
                <w:color w:val="476DB2"/>
                <w:szCs w:val="24"/>
              </w:rPr>
              <w:t>烯</w:t>
            </w:r>
            <w:proofErr w:type="gramEnd"/>
            <w:r>
              <w:rPr>
                <w:rFonts w:hint="eastAsia"/>
                <w:color w:val="476DB2"/>
                <w:szCs w:val="24"/>
              </w:rPr>
              <w:t>材料研究部</w:t>
            </w:r>
          </w:p>
          <w:p w:rsidR="00BE5F4B" w:rsidRDefault="003C098D">
            <w:pPr>
              <w:ind w:firstLineChars="0" w:firstLine="0"/>
              <w:jc w:val="left"/>
              <w:rPr>
                <w:b/>
                <w:bCs/>
                <w:sz w:val="21"/>
                <w:szCs w:val="21"/>
              </w:rPr>
            </w:pPr>
            <w:r>
              <w:rPr>
                <w:rFonts w:hint="eastAsia"/>
                <w:color w:val="476DB2"/>
                <w:szCs w:val="24"/>
              </w:rPr>
              <w:t>Email:</w:t>
            </w:r>
            <w:r>
              <w:t xml:space="preserve"> </w:t>
            </w:r>
            <w:r>
              <w:rPr>
                <w:color w:val="476DB2"/>
                <w:szCs w:val="24"/>
              </w:rPr>
              <w:t>songyq@bgi-graphene.com</w:t>
            </w:r>
          </w:p>
        </w:tc>
      </w:tr>
      <w:tr w:rsidR="00BE5F4B">
        <w:trPr>
          <w:trHeight w:val="57"/>
        </w:trPr>
        <w:tc>
          <w:tcPr>
            <w:tcW w:w="5000" w:type="pct"/>
            <w:gridSpan w:val="2"/>
            <w:shd w:val="clear" w:color="auto" w:fill="476DB2"/>
            <w:vAlign w:val="center"/>
          </w:tcPr>
          <w:p w:rsidR="00BE5F4B" w:rsidRDefault="00BE5F4B">
            <w:pPr>
              <w:spacing w:line="20" w:lineRule="exact"/>
              <w:ind w:firstLine="80"/>
              <w:rPr>
                <w:sz w:val="4"/>
                <w:szCs w:val="4"/>
              </w:rPr>
            </w:pPr>
          </w:p>
        </w:tc>
      </w:tr>
      <w:tr w:rsidR="00BE5F4B">
        <w:trPr>
          <w:trHeight w:val="2122"/>
        </w:trPr>
        <w:tc>
          <w:tcPr>
            <w:tcW w:w="5000" w:type="pct"/>
            <w:gridSpan w:val="2"/>
            <w:shd w:val="clear" w:color="auto" w:fill="auto"/>
            <w:vAlign w:val="center"/>
          </w:tcPr>
          <w:p w:rsidR="00BE5F4B" w:rsidRDefault="003C098D">
            <w:pPr>
              <w:ind w:firstLine="420"/>
              <w:rPr>
                <w:sz w:val="21"/>
                <w:szCs w:val="21"/>
              </w:rPr>
            </w:pPr>
            <w:proofErr w:type="gramStart"/>
            <w:r>
              <w:rPr>
                <w:rFonts w:hint="eastAsia"/>
                <w:sz w:val="21"/>
                <w:szCs w:val="21"/>
              </w:rPr>
              <w:t>宋雨晴</w:t>
            </w:r>
            <w:proofErr w:type="gramEnd"/>
            <w:r>
              <w:rPr>
                <w:rFonts w:hint="eastAsia"/>
                <w:sz w:val="21"/>
                <w:szCs w:val="21"/>
              </w:rPr>
              <w:t>，北京石墨烯研究院院长助理、新型石墨</w:t>
            </w:r>
            <w:proofErr w:type="gramStart"/>
            <w:r>
              <w:rPr>
                <w:rFonts w:hint="eastAsia"/>
                <w:sz w:val="21"/>
                <w:szCs w:val="21"/>
              </w:rPr>
              <w:t>烯</w:t>
            </w:r>
            <w:proofErr w:type="gramEnd"/>
            <w:r>
              <w:rPr>
                <w:rFonts w:hint="eastAsia"/>
                <w:sz w:val="21"/>
                <w:szCs w:val="21"/>
              </w:rPr>
              <w:t>材料研究部部长、粉体反应工程课题组长。</w:t>
            </w:r>
            <w:r>
              <w:rPr>
                <w:rFonts w:hint="eastAsia"/>
                <w:sz w:val="21"/>
                <w:szCs w:val="21"/>
              </w:rPr>
              <w:t>2019</w:t>
            </w:r>
            <w:r>
              <w:rPr>
                <w:rFonts w:hint="eastAsia"/>
                <w:sz w:val="21"/>
                <w:szCs w:val="21"/>
              </w:rPr>
              <w:t>年获得中国科学技术大学博士学位，</w:t>
            </w:r>
            <w:r>
              <w:rPr>
                <w:rFonts w:hint="eastAsia"/>
                <w:sz w:val="21"/>
                <w:szCs w:val="21"/>
              </w:rPr>
              <w:t>2020</w:t>
            </w:r>
            <w:r>
              <w:rPr>
                <w:rFonts w:hint="eastAsia"/>
                <w:sz w:val="21"/>
                <w:szCs w:val="21"/>
              </w:rPr>
              <w:t>年</w:t>
            </w:r>
            <w:r>
              <w:rPr>
                <w:rFonts w:hint="eastAsia"/>
                <w:sz w:val="21"/>
                <w:szCs w:val="21"/>
              </w:rPr>
              <w:t>-2022</w:t>
            </w:r>
            <w:r>
              <w:rPr>
                <w:rFonts w:hint="eastAsia"/>
                <w:sz w:val="21"/>
                <w:szCs w:val="21"/>
              </w:rPr>
              <w:t>年在北京大学</w:t>
            </w:r>
            <w:r>
              <w:rPr>
                <w:rFonts w:hint="eastAsia"/>
                <w:sz w:val="21"/>
                <w:szCs w:val="21"/>
              </w:rPr>
              <w:t>-</w:t>
            </w:r>
            <w:r>
              <w:rPr>
                <w:rFonts w:hint="eastAsia"/>
                <w:sz w:val="21"/>
                <w:szCs w:val="21"/>
              </w:rPr>
              <w:t>化学与分子工程学院从事博士后研究工作。目前已在</w:t>
            </w:r>
            <w:r>
              <w:rPr>
                <w:rFonts w:hint="eastAsia"/>
                <w:sz w:val="21"/>
                <w:szCs w:val="21"/>
              </w:rPr>
              <w:t xml:space="preserve"> Adv. Mater., Small, Nat. </w:t>
            </w:r>
            <w:proofErr w:type="spellStart"/>
            <w:r>
              <w:rPr>
                <w:rFonts w:hint="eastAsia"/>
                <w:sz w:val="21"/>
                <w:szCs w:val="21"/>
              </w:rPr>
              <w:t>Commun</w:t>
            </w:r>
            <w:proofErr w:type="spellEnd"/>
            <w:r>
              <w:rPr>
                <w:rFonts w:hint="eastAsia"/>
                <w:sz w:val="21"/>
                <w:szCs w:val="21"/>
              </w:rPr>
              <w:t>., ACS Nano</w:t>
            </w:r>
            <w:r>
              <w:rPr>
                <w:rFonts w:hint="eastAsia"/>
                <w:sz w:val="21"/>
                <w:szCs w:val="21"/>
              </w:rPr>
              <w:t>等期刊上发表论文近</w:t>
            </w:r>
            <w:r>
              <w:rPr>
                <w:rFonts w:hint="eastAsia"/>
                <w:sz w:val="21"/>
                <w:szCs w:val="21"/>
              </w:rPr>
              <w:t>20</w:t>
            </w:r>
            <w:r>
              <w:rPr>
                <w:rFonts w:hint="eastAsia"/>
                <w:sz w:val="21"/>
                <w:szCs w:val="21"/>
              </w:rPr>
              <w:t>篇，申请发明专利</w:t>
            </w:r>
            <w:r>
              <w:rPr>
                <w:rFonts w:hint="eastAsia"/>
                <w:sz w:val="21"/>
                <w:szCs w:val="21"/>
              </w:rPr>
              <w:t>10</w:t>
            </w:r>
            <w:r>
              <w:rPr>
                <w:rFonts w:hint="eastAsia"/>
                <w:sz w:val="21"/>
                <w:szCs w:val="21"/>
              </w:rPr>
              <w:t>项。作为负责人承担国家自然科学基金委青年基金、面上项目，科技委</w:t>
            </w:r>
            <w:r>
              <w:rPr>
                <w:rFonts w:hint="eastAsia"/>
                <w:sz w:val="21"/>
                <w:szCs w:val="21"/>
              </w:rPr>
              <w:t>173</w:t>
            </w:r>
            <w:r>
              <w:rPr>
                <w:rFonts w:hint="eastAsia"/>
                <w:sz w:val="21"/>
                <w:szCs w:val="21"/>
              </w:rPr>
              <w:t>重点项目等。</w:t>
            </w:r>
            <w:r>
              <w:rPr>
                <w:rFonts w:hint="eastAsia"/>
                <w:sz w:val="21"/>
                <w:szCs w:val="21"/>
              </w:rPr>
              <w:t>2022</w:t>
            </w:r>
            <w:r>
              <w:rPr>
                <w:rFonts w:hint="eastAsia"/>
                <w:sz w:val="21"/>
                <w:szCs w:val="21"/>
              </w:rPr>
              <w:t>年</w:t>
            </w:r>
            <w:r>
              <w:rPr>
                <w:rFonts w:hint="eastAsia"/>
                <w:sz w:val="21"/>
                <w:szCs w:val="21"/>
              </w:rPr>
              <w:t>12</w:t>
            </w:r>
            <w:r>
              <w:rPr>
                <w:rFonts w:hint="eastAsia"/>
                <w:sz w:val="21"/>
                <w:szCs w:val="21"/>
              </w:rPr>
              <w:t>月，</w:t>
            </w:r>
            <w:proofErr w:type="gramStart"/>
            <w:r>
              <w:rPr>
                <w:rFonts w:hint="eastAsia"/>
                <w:sz w:val="21"/>
                <w:szCs w:val="21"/>
              </w:rPr>
              <w:t>获得“</w:t>
            </w:r>
            <w:proofErr w:type="gramEnd"/>
            <w:r>
              <w:rPr>
                <w:rFonts w:hint="eastAsia"/>
                <w:sz w:val="21"/>
                <w:szCs w:val="21"/>
              </w:rPr>
              <w:t>北京大学分子科学国家研究中心博士后”出站特优基金资助。聚焦于低维碳基材料与宽禁带半导体异质结构的制备科学及功能应用研究，主要围绕金刚石</w:t>
            </w:r>
            <w:r>
              <w:rPr>
                <w:rFonts w:hint="eastAsia"/>
                <w:sz w:val="21"/>
                <w:szCs w:val="21"/>
              </w:rPr>
              <w:t>/</w:t>
            </w:r>
            <w:r>
              <w:rPr>
                <w:rFonts w:hint="eastAsia"/>
                <w:sz w:val="21"/>
                <w:szCs w:val="21"/>
              </w:rPr>
              <w:t>石墨烯，氮化铝</w:t>
            </w:r>
            <w:r>
              <w:rPr>
                <w:rFonts w:hint="eastAsia"/>
                <w:sz w:val="21"/>
                <w:szCs w:val="21"/>
              </w:rPr>
              <w:t>/</w:t>
            </w:r>
            <w:r>
              <w:rPr>
                <w:rFonts w:hint="eastAsia"/>
                <w:sz w:val="21"/>
                <w:szCs w:val="21"/>
              </w:rPr>
              <w:t>石墨烯复合体系的精准构筑、物性调控及其在高效热管理领域的应用开展系统性工作。</w:t>
            </w:r>
          </w:p>
          <w:p w:rsidR="00BE5F4B" w:rsidRDefault="003C098D">
            <w:pPr>
              <w:ind w:firstLine="420"/>
              <w:rPr>
                <w:sz w:val="21"/>
                <w:szCs w:val="21"/>
              </w:rPr>
            </w:pPr>
            <w:r>
              <w:rPr>
                <w:rFonts w:hint="eastAsia"/>
                <w:sz w:val="21"/>
                <w:szCs w:val="21"/>
              </w:rPr>
              <w:t>研究方向：流化床</w:t>
            </w:r>
            <w:r>
              <w:rPr>
                <w:rFonts w:hint="eastAsia"/>
                <w:sz w:val="21"/>
                <w:szCs w:val="21"/>
              </w:rPr>
              <w:t>CVD</w:t>
            </w:r>
            <w:r>
              <w:rPr>
                <w:rFonts w:hint="eastAsia"/>
                <w:sz w:val="21"/>
                <w:szCs w:val="21"/>
              </w:rPr>
              <w:t>技术，蒙烯非金属粉体材料，蒙烯粉体材料的性质及应用技术，规模化制备工艺及装备。</w:t>
            </w:r>
          </w:p>
          <w:p w:rsidR="00BE5F4B" w:rsidRDefault="003C098D">
            <w:pPr>
              <w:ind w:firstLine="420"/>
              <w:rPr>
                <w:sz w:val="21"/>
                <w:szCs w:val="21"/>
              </w:rPr>
            </w:pPr>
            <w:r>
              <w:rPr>
                <w:rFonts w:hint="eastAsia"/>
                <w:sz w:val="21"/>
                <w:szCs w:val="21"/>
              </w:rPr>
              <w:t>招生要求：具有物理、化学、化工、材料等相关理工科专业背景，对石墨</w:t>
            </w:r>
            <w:proofErr w:type="gramStart"/>
            <w:r>
              <w:rPr>
                <w:rFonts w:hint="eastAsia"/>
                <w:sz w:val="21"/>
                <w:szCs w:val="21"/>
              </w:rPr>
              <w:t>烯</w:t>
            </w:r>
            <w:proofErr w:type="gramEnd"/>
            <w:r>
              <w:rPr>
                <w:rFonts w:hint="eastAsia"/>
                <w:sz w:val="21"/>
                <w:szCs w:val="21"/>
              </w:rPr>
              <w:t>领域有浓厚的兴趣，愿意从事学术研究与产业化工作，英语水平良好。</w:t>
            </w:r>
          </w:p>
        </w:tc>
      </w:tr>
    </w:tbl>
    <w:p w:rsidR="00BE5F4B" w:rsidRDefault="00BE5F4B">
      <w:pPr>
        <w:ind w:firstLine="480"/>
      </w:pPr>
    </w:p>
    <w:p w:rsidR="00BE5F4B" w:rsidRDefault="00BE5F4B">
      <w:pPr>
        <w:ind w:firstLine="480"/>
      </w:pPr>
    </w:p>
    <w:p w:rsidR="00BE5F4B" w:rsidRDefault="00BE5F4B">
      <w:pPr>
        <w:ind w:firstLine="480"/>
        <w:sectPr w:rsidR="00BE5F4B">
          <w:pgSz w:w="11906" w:h="16838"/>
          <w:pgMar w:top="1440" w:right="1800" w:bottom="1440" w:left="1800" w:header="851" w:footer="992" w:gutter="0"/>
          <w:cols w:space="425"/>
          <w:docGrid w:type="lines" w:linePitch="326"/>
        </w:sectPr>
      </w:pPr>
    </w:p>
    <w:p w:rsidR="00BE5F4B" w:rsidRDefault="003C098D">
      <w:pPr>
        <w:pStyle w:val="2"/>
      </w:pPr>
      <w:r>
        <w:rPr>
          <w:rFonts w:hint="eastAsia"/>
        </w:rPr>
        <w:lastRenderedPageBreak/>
        <w:t>顾伟</w:t>
      </w: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0"/>
        <w:gridCol w:w="5756"/>
      </w:tblGrid>
      <w:tr w:rsidR="00BE5F4B">
        <w:trPr>
          <w:trHeight w:val="2551"/>
        </w:trPr>
        <w:tc>
          <w:tcPr>
            <w:tcW w:w="1535" w:type="pct"/>
            <w:vAlign w:val="center"/>
          </w:tcPr>
          <w:p w:rsidR="00BE5F4B" w:rsidRDefault="003C098D">
            <w:pPr>
              <w:spacing w:line="240" w:lineRule="auto"/>
              <w:ind w:firstLineChars="0" w:firstLine="0"/>
              <w:jc w:val="center"/>
              <w:rPr>
                <w:sz w:val="21"/>
                <w:szCs w:val="21"/>
              </w:rPr>
            </w:pPr>
            <w:r>
              <w:rPr>
                <w:noProof/>
                <w:sz w:val="21"/>
                <w:szCs w:val="21"/>
              </w:rPr>
              <w:drawing>
                <wp:inline distT="0" distB="0" distL="0" distR="0">
                  <wp:extent cx="1172845" cy="1384935"/>
                  <wp:effectExtent l="0" t="0" r="8255" b="5715"/>
                  <wp:docPr id="4" name="图片 1" descr="H:\个人资料\头像\_MG_7304 副本--1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H:\个人资料\头像\_MG_7304 副本--1寸.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75181" cy="1388118"/>
                          </a:xfrm>
                          <a:prstGeom prst="rect">
                            <a:avLst/>
                          </a:prstGeom>
                          <a:noFill/>
                          <a:ln>
                            <a:noFill/>
                          </a:ln>
                          <a:effectLst>
                            <a:softEdge rad="31750"/>
                          </a:effectLst>
                        </pic:spPr>
                      </pic:pic>
                    </a:graphicData>
                  </a:graphic>
                </wp:inline>
              </w:drawing>
            </w:r>
          </w:p>
        </w:tc>
        <w:tc>
          <w:tcPr>
            <w:tcW w:w="3465" w:type="pct"/>
            <w:shd w:val="clear" w:color="auto" w:fill="auto"/>
            <w:vAlign w:val="center"/>
          </w:tcPr>
          <w:p w:rsidR="00BE5F4B" w:rsidRDefault="00BE5F4B">
            <w:pPr>
              <w:spacing w:line="100" w:lineRule="exact"/>
              <w:ind w:firstLineChars="0" w:firstLine="0"/>
              <w:rPr>
                <w:b/>
                <w:bCs/>
                <w:color w:val="476DB2"/>
                <w:sz w:val="4"/>
                <w:szCs w:val="4"/>
              </w:rPr>
            </w:pPr>
          </w:p>
          <w:p w:rsidR="00BE5F4B" w:rsidRDefault="003C098D">
            <w:pPr>
              <w:spacing w:line="240" w:lineRule="auto"/>
              <w:ind w:firstLineChars="0" w:firstLine="0"/>
              <w:jc w:val="left"/>
              <w:rPr>
                <w:b/>
                <w:bCs/>
                <w:color w:val="476DB2"/>
                <w:sz w:val="36"/>
                <w:szCs w:val="36"/>
              </w:rPr>
            </w:pPr>
            <w:r>
              <w:rPr>
                <w:rFonts w:hint="eastAsia"/>
                <w:b/>
                <w:bCs/>
                <w:color w:val="476DB2"/>
                <w:sz w:val="36"/>
                <w:szCs w:val="36"/>
              </w:rPr>
              <w:t>顾伟</w:t>
            </w:r>
          </w:p>
          <w:p w:rsidR="00BE5F4B" w:rsidRDefault="003C098D">
            <w:pPr>
              <w:ind w:firstLineChars="0" w:firstLine="0"/>
              <w:jc w:val="left"/>
              <w:rPr>
                <w:color w:val="476DB2"/>
                <w:szCs w:val="24"/>
              </w:rPr>
            </w:pPr>
            <w:r>
              <w:rPr>
                <w:rFonts w:hint="eastAsia"/>
                <w:color w:val="476DB2"/>
                <w:szCs w:val="24"/>
              </w:rPr>
              <w:t>高级工程师</w:t>
            </w:r>
          </w:p>
          <w:p w:rsidR="00BE5F4B" w:rsidRDefault="003C098D">
            <w:pPr>
              <w:ind w:firstLineChars="0" w:firstLine="0"/>
              <w:jc w:val="left"/>
              <w:rPr>
                <w:color w:val="476DB2"/>
                <w:szCs w:val="24"/>
              </w:rPr>
            </w:pPr>
            <w:r>
              <w:rPr>
                <w:rFonts w:hint="eastAsia"/>
                <w:color w:val="476DB2"/>
                <w:szCs w:val="24"/>
              </w:rPr>
              <w:t>中试示范中心</w:t>
            </w:r>
          </w:p>
          <w:p w:rsidR="00BE5F4B" w:rsidRDefault="003C098D">
            <w:pPr>
              <w:ind w:firstLineChars="0" w:firstLine="0"/>
              <w:jc w:val="left"/>
              <w:rPr>
                <w:b/>
                <w:bCs/>
                <w:sz w:val="21"/>
                <w:szCs w:val="21"/>
              </w:rPr>
            </w:pPr>
            <w:r>
              <w:rPr>
                <w:rFonts w:hint="eastAsia"/>
                <w:color w:val="476DB2"/>
                <w:szCs w:val="24"/>
              </w:rPr>
              <w:t>Email:</w:t>
            </w:r>
            <w:r>
              <w:t xml:space="preserve"> </w:t>
            </w:r>
            <w:r>
              <w:rPr>
                <w:color w:val="476DB2"/>
                <w:szCs w:val="24"/>
              </w:rPr>
              <w:t>guwei@bgi-graphene.com</w:t>
            </w:r>
          </w:p>
        </w:tc>
      </w:tr>
      <w:tr w:rsidR="00BE5F4B">
        <w:trPr>
          <w:trHeight w:val="57"/>
        </w:trPr>
        <w:tc>
          <w:tcPr>
            <w:tcW w:w="5000" w:type="pct"/>
            <w:gridSpan w:val="2"/>
            <w:shd w:val="clear" w:color="auto" w:fill="476DB2"/>
            <w:vAlign w:val="center"/>
          </w:tcPr>
          <w:p w:rsidR="00BE5F4B" w:rsidRDefault="00BE5F4B">
            <w:pPr>
              <w:spacing w:line="20" w:lineRule="exact"/>
              <w:ind w:firstLine="80"/>
              <w:rPr>
                <w:sz w:val="4"/>
                <w:szCs w:val="4"/>
              </w:rPr>
            </w:pPr>
          </w:p>
        </w:tc>
      </w:tr>
      <w:tr w:rsidR="00BE5F4B">
        <w:trPr>
          <w:trHeight w:val="2122"/>
        </w:trPr>
        <w:tc>
          <w:tcPr>
            <w:tcW w:w="5000" w:type="pct"/>
            <w:gridSpan w:val="2"/>
            <w:shd w:val="clear" w:color="auto" w:fill="auto"/>
            <w:vAlign w:val="center"/>
          </w:tcPr>
          <w:p w:rsidR="00BE5F4B" w:rsidRDefault="003C098D">
            <w:pPr>
              <w:ind w:firstLine="420"/>
              <w:rPr>
                <w:sz w:val="21"/>
                <w:szCs w:val="21"/>
              </w:rPr>
            </w:pPr>
            <w:r>
              <w:rPr>
                <w:rFonts w:hint="eastAsia"/>
                <w:sz w:val="21"/>
                <w:szCs w:val="21"/>
              </w:rPr>
              <w:t>顾伟，北京石墨烯研究院中试示范中心副主任，北京石墨烯研究院有限公司材料制造部副部长、蒙烯</w:t>
            </w:r>
            <w:proofErr w:type="gramStart"/>
            <w:r>
              <w:rPr>
                <w:rFonts w:hint="eastAsia"/>
                <w:sz w:val="21"/>
                <w:szCs w:val="21"/>
              </w:rPr>
              <w:t>玻纤产线组长</w:t>
            </w:r>
            <w:proofErr w:type="gramEnd"/>
            <w:r>
              <w:rPr>
                <w:rFonts w:hint="eastAsia"/>
                <w:sz w:val="21"/>
                <w:szCs w:val="21"/>
              </w:rPr>
              <w:t>。</w:t>
            </w:r>
            <w:r>
              <w:rPr>
                <w:rFonts w:hint="eastAsia"/>
                <w:sz w:val="21"/>
                <w:szCs w:val="21"/>
              </w:rPr>
              <w:t>2015</w:t>
            </w:r>
            <w:r>
              <w:rPr>
                <w:rFonts w:hint="eastAsia"/>
                <w:sz w:val="21"/>
                <w:szCs w:val="21"/>
              </w:rPr>
              <w:t>年获北京科技大学工学博士学位，</w:t>
            </w:r>
            <w:r>
              <w:rPr>
                <w:rFonts w:hint="eastAsia"/>
                <w:sz w:val="21"/>
                <w:szCs w:val="21"/>
              </w:rPr>
              <w:t>2016-2018</w:t>
            </w:r>
            <w:r>
              <w:rPr>
                <w:rFonts w:hint="eastAsia"/>
                <w:sz w:val="21"/>
                <w:szCs w:val="21"/>
              </w:rPr>
              <w:t>年中国科学院过程工程研究所博士后。在</w:t>
            </w:r>
            <w:r>
              <w:rPr>
                <w:rFonts w:hint="eastAsia"/>
                <w:sz w:val="21"/>
                <w:szCs w:val="21"/>
              </w:rPr>
              <w:t>ACS Sustainable Chem. Eng., Nano Research</w:t>
            </w:r>
            <w:r>
              <w:rPr>
                <w:rFonts w:hint="eastAsia"/>
                <w:sz w:val="21"/>
                <w:szCs w:val="21"/>
              </w:rPr>
              <w:t>等国际重要期刊发表发表论文</w:t>
            </w:r>
            <w:r>
              <w:rPr>
                <w:rFonts w:hint="eastAsia"/>
                <w:sz w:val="21"/>
                <w:szCs w:val="21"/>
              </w:rPr>
              <w:t>10</w:t>
            </w:r>
            <w:r>
              <w:rPr>
                <w:rFonts w:hint="eastAsia"/>
                <w:sz w:val="21"/>
                <w:szCs w:val="21"/>
              </w:rPr>
              <w:t>篇。申请专利</w:t>
            </w:r>
            <w:r>
              <w:rPr>
                <w:rFonts w:hint="eastAsia"/>
                <w:sz w:val="21"/>
                <w:szCs w:val="21"/>
              </w:rPr>
              <w:t>18</w:t>
            </w:r>
            <w:r>
              <w:rPr>
                <w:rFonts w:hint="eastAsia"/>
                <w:sz w:val="21"/>
                <w:szCs w:val="21"/>
              </w:rPr>
              <w:t>项，已授权</w:t>
            </w:r>
            <w:r>
              <w:rPr>
                <w:rFonts w:hint="eastAsia"/>
                <w:sz w:val="21"/>
                <w:szCs w:val="21"/>
              </w:rPr>
              <w:t>6</w:t>
            </w:r>
            <w:r>
              <w:rPr>
                <w:rFonts w:hint="eastAsia"/>
                <w:sz w:val="21"/>
                <w:szCs w:val="21"/>
              </w:rPr>
              <w:t>项。主持国家重点研发计划项目子课题</w:t>
            </w:r>
            <w:r>
              <w:rPr>
                <w:rFonts w:hint="eastAsia"/>
                <w:sz w:val="21"/>
                <w:szCs w:val="21"/>
              </w:rPr>
              <w:t>2</w:t>
            </w:r>
            <w:r>
              <w:rPr>
                <w:rFonts w:hint="eastAsia"/>
                <w:sz w:val="21"/>
                <w:szCs w:val="21"/>
              </w:rPr>
              <w:t>项，国家级技术创新中心课题</w:t>
            </w:r>
            <w:r>
              <w:rPr>
                <w:rFonts w:hint="eastAsia"/>
                <w:sz w:val="21"/>
                <w:szCs w:val="21"/>
              </w:rPr>
              <w:t>1</w:t>
            </w:r>
            <w:r>
              <w:rPr>
                <w:rFonts w:hint="eastAsia"/>
                <w:sz w:val="21"/>
                <w:szCs w:val="21"/>
              </w:rPr>
              <w:t>项，参与省部级等项目共</w:t>
            </w:r>
            <w:r>
              <w:rPr>
                <w:rFonts w:hint="eastAsia"/>
                <w:sz w:val="21"/>
                <w:szCs w:val="21"/>
              </w:rPr>
              <w:t>10</w:t>
            </w:r>
            <w:r>
              <w:rPr>
                <w:rFonts w:hint="eastAsia"/>
                <w:sz w:val="21"/>
                <w:szCs w:val="21"/>
              </w:rPr>
              <w:t>项。</w:t>
            </w:r>
            <w:r>
              <w:rPr>
                <w:rFonts w:hint="eastAsia"/>
                <w:sz w:val="21"/>
                <w:szCs w:val="21"/>
              </w:rPr>
              <w:t>2018</w:t>
            </w:r>
            <w:r>
              <w:rPr>
                <w:rFonts w:hint="eastAsia"/>
                <w:sz w:val="21"/>
                <w:szCs w:val="21"/>
              </w:rPr>
              <w:t>年授权专利获中国石油与化工联合会技术发明三等奖；</w:t>
            </w:r>
            <w:r>
              <w:rPr>
                <w:rFonts w:hint="eastAsia"/>
                <w:sz w:val="21"/>
                <w:szCs w:val="21"/>
              </w:rPr>
              <w:t>2012</w:t>
            </w:r>
            <w:r>
              <w:rPr>
                <w:rFonts w:hint="eastAsia"/>
                <w:sz w:val="21"/>
                <w:szCs w:val="21"/>
              </w:rPr>
              <w:t>年授权专利获中国有色金属工业科学技术一等奖，并已在</w:t>
            </w:r>
            <w:r>
              <w:rPr>
                <w:rFonts w:hint="eastAsia"/>
                <w:sz w:val="21"/>
                <w:szCs w:val="21"/>
              </w:rPr>
              <w:t>5</w:t>
            </w:r>
            <w:r>
              <w:rPr>
                <w:rFonts w:hint="eastAsia"/>
                <w:sz w:val="21"/>
                <w:szCs w:val="21"/>
              </w:rPr>
              <w:t>家行业龙头企业工程化应用，经济效益显著。</w:t>
            </w:r>
          </w:p>
          <w:p w:rsidR="00BE5F4B" w:rsidRDefault="003C098D">
            <w:pPr>
              <w:ind w:firstLine="420"/>
              <w:rPr>
                <w:sz w:val="21"/>
                <w:szCs w:val="21"/>
              </w:rPr>
            </w:pPr>
            <w:r>
              <w:rPr>
                <w:rFonts w:hint="eastAsia"/>
                <w:sz w:val="21"/>
                <w:szCs w:val="21"/>
              </w:rPr>
              <w:t>研究方向：蒙烯玻纤材料量产工艺</w:t>
            </w:r>
            <w:proofErr w:type="gramStart"/>
            <w:r>
              <w:rPr>
                <w:rFonts w:hint="eastAsia"/>
                <w:sz w:val="21"/>
                <w:szCs w:val="21"/>
              </w:rPr>
              <w:t>与产线设计</w:t>
            </w:r>
            <w:proofErr w:type="gramEnd"/>
            <w:r>
              <w:rPr>
                <w:rFonts w:hint="eastAsia"/>
                <w:sz w:val="21"/>
                <w:szCs w:val="21"/>
              </w:rPr>
              <w:t>。</w:t>
            </w:r>
          </w:p>
          <w:p w:rsidR="00BE5F4B" w:rsidRDefault="003C098D">
            <w:pPr>
              <w:ind w:firstLine="420"/>
              <w:rPr>
                <w:sz w:val="21"/>
                <w:szCs w:val="21"/>
              </w:rPr>
            </w:pPr>
            <w:r>
              <w:rPr>
                <w:rFonts w:hint="eastAsia"/>
                <w:sz w:val="21"/>
                <w:szCs w:val="21"/>
              </w:rPr>
              <w:t>招生要求：具有化学工程与工艺、材料科学与工程、过程装备与控制工程、化学、功能材料等相关理工科专业背景，对石墨</w:t>
            </w:r>
            <w:proofErr w:type="gramStart"/>
            <w:r>
              <w:rPr>
                <w:rFonts w:hint="eastAsia"/>
                <w:sz w:val="21"/>
                <w:szCs w:val="21"/>
              </w:rPr>
              <w:t>烯</w:t>
            </w:r>
            <w:proofErr w:type="gramEnd"/>
            <w:r>
              <w:rPr>
                <w:rFonts w:hint="eastAsia"/>
                <w:sz w:val="21"/>
                <w:szCs w:val="21"/>
              </w:rPr>
              <w:t>领域有浓厚的兴趣，愿意从事产业化工作，英语水平良好。</w:t>
            </w:r>
          </w:p>
        </w:tc>
      </w:tr>
    </w:tbl>
    <w:p w:rsidR="00BE5F4B" w:rsidRDefault="00BE5F4B">
      <w:pPr>
        <w:ind w:firstLine="480"/>
      </w:pPr>
    </w:p>
    <w:p w:rsidR="00BE5F4B" w:rsidRDefault="00BE5F4B">
      <w:pPr>
        <w:ind w:firstLine="480"/>
        <w:sectPr w:rsidR="00BE5F4B">
          <w:pgSz w:w="11906" w:h="16838"/>
          <w:pgMar w:top="1440" w:right="1800" w:bottom="1440" w:left="1800" w:header="851" w:footer="992" w:gutter="0"/>
          <w:cols w:space="425"/>
          <w:docGrid w:type="lines" w:linePitch="326"/>
        </w:sectPr>
      </w:pPr>
    </w:p>
    <w:p w:rsidR="00BE5F4B" w:rsidRDefault="003C098D">
      <w:pPr>
        <w:pStyle w:val="2"/>
      </w:pPr>
      <w:r>
        <w:rPr>
          <w:rFonts w:hint="eastAsia"/>
        </w:rPr>
        <w:lastRenderedPageBreak/>
        <w:t>侯丹</w:t>
      </w:r>
      <w:proofErr w:type="gramStart"/>
      <w:r>
        <w:rPr>
          <w:rFonts w:hint="eastAsia"/>
        </w:rPr>
        <w:t>丹</w:t>
      </w:r>
      <w:proofErr w:type="gramEnd"/>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0"/>
        <w:gridCol w:w="5756"/>
      </w:tblGrid>
      <w:tr w:rsidR="00BE5F4B">
        <w:trPr>
          <w:trHeight w:val="2551"/>
        </w:trPr>
        <w:tc>
          <w:tcPr>
            <w:tcW w:w="1535" w:type="pct"/>
            <w:vAlign w:val="center"/>
          </w:tcPr>
          <w:p w:rsidR="00BE5F4B" w:rsidRDefault="003C098D">
            <w:pPr>
              <w:spacing w:line="240" w:lineRule="auto"/>
              <w:ind w:firstLineChars="0" w:firstLine="0"/>
              <w:jc w:val="center"/>
              <w:rPr>
                <w:sz w:val="21"/>
                <w:szCs w:val="21"/>
              </w:rPr>
            </w:pPr>
            <w:r>
              <w:rPr>
                <w:noProof/>
              </w:rPr>
              <w:drawing>
                <wp:inline distT="0" distB="0" distL="0" distR="0">
                  <wp:extent cx="1144270" cy="1400175"/>
                  <wp:effectExtent l="0" t="0" r="0" b="9525"/>
                  <wp:docPr id="208722078" name="图片 1"/>
                  <wp:cNvGraphicFramePr/>
                  <a:graphic xmlns:a="http://schemas.openxmlformats.org/drawingml/2006/main">
                    <a:graphicData uri="http://schemas.openxmlformats.org/drawingml/2006/picture">
                      <pic:pic xmlns:pic="http://schemas.openxmlformats.org/drawingml/2006/picture">
                        <pic:nvPicPr>
                          <pic:cNvPr id="208722078" name="图片 1"/>
                          <pic:cNvPicPr/>
                        </pic:nvPicPr>
                        <pic:blipFill>
                          <a:blip r:embed="rId21"/>
                          <a:stretch>
                            <a:fillRect/>
                          </a:stretch>
                        </pic:blipFill>
                        <pic:spPr>
                          <a:xfrm>
                            <a:off x="0" y="0"/>
                            <a:ext cx="1144800" cy="1400824"/>
                          </a:xfrm>
                          <a:prstGeom prst="rect">
                            <a:avLst/>
                          </a:prstGeom>
                        </pic:spPr>
                      </pic:pic>
                    </a:graphicData>
                  </a:graphic>
                </wp:inline>
              </w:drawing>
            </w:r>
          </w:p>
        </w:tc>
        <w:tc>
          <w:tcPr>
            <w:tcW w:w="3465" w:type="pct"/>
            <w:shd w:val="clear" w:color="auto" w:fill="auto"/>
            <w:vAlign w:val="center"/>
          </w:tcPr>
          <w:p w:rsidR="00BE5F4B" w:rsidRDefault="00BE5F4B">
            <w:pPr>
              <w:spacing w:line="100" w:lineRule="exact"/>
              <w:ind w:firstLineChars="0" w:firstLine="0"/>
              <w:rPr>
                <w:b/>
                <w:bCs/>
                <w:color w:val="476DB2"/>
                <w:sz w:val="4"/>
                <w:szCs w:val="4"/>
              </w:rPr>
            </w:pPr>
          </w:p>
          <w:p w:rsidR="00BE5F4B" w:rsidRDefault="003C098D">
            <w:pPr>
              <w:spacing w:line="240" w:lineRule="auto"/>
              <w:ind w:firstLineChars="0" w:firstLine="0"/>
              <w:jc w:val="left"/>
              <w:rPr>
                <w:b/>
                <w:bCs/>
                <w:color w:val="476DB2"/>
                <w:sz w:val="36"/>
                <w:szCs w:val="36"/>
              </w:rPr>
            </w:pPr>
            <w:r>
              <w:rPr>
                <w:rFonts w:hint="eastAsia"/>
                <w:b/>
                <w:bCs/>
                <w:color w:val="476DB2"/>
                <w:sz w:val="36"/>
                <w:szCs w:val="36"/>
              </w:rPr>
              <w:t>侯丹</w:t>
            </w:r>
            <w:proofErr w:type="gramStart"/>
            <w:r>
              <w:rPr>
                <w:rFonts w:hint="eastAsia"/>
                <w:b/>
                <w:bCs/>
                <w:color w:val="476DB2"/>
                <w:sz w:val="36"/>
                <w:szCs w:val="36"/>
              </w:rPr>
              <w:t>丹</w:t>
            </w:r>
            <w:proofErr w:type="gramEnd"/>
          </w:p>
          <w:p w:rsidR="00BE5F4B" w:rsidRDefault="003C098D">
            <w:pPr>
              <w:ind w:firstLineChars="0" w:firstLine="0"/>
              <w:jc w:val="left"/>
              <w:rPr>
                <w:color w:val="476DB2"/>
                <w:szCs w:val="24"/>
              </w:rPr>
            </w:pPr>
            <w:r>
              <w:rPr>
                <w:rFonts w:hint="eastAsia"/>
                <w:color w:val="476DB2"/>
                <w:szCs w:val="24"/>
              </w:rPr>
              <w:t>副研究员</w:t>
            </w:r>
          </w:p>
          <w:p w:rsidR="00BE5F4B" w:rsidRDefault="003C098D">
            <w:pPr>
              <w:ind w:firstLineChars="0" w:firstLine="0"/>
              <w:jc w:val="left"/>
              <w:rPr>
                <w:color w:val="476DB2"/>
                <w:szCs w:val="24"/>
              </w:rPr>
            </w:pPr>
            <w:r>
              <w:rPr>
                <w:rFonts w:hint="eastAsia"/>
                <w:color w:val="476DB2"/>
                <w:szCs w:val="24"/>
              </w:rPr>
              <w:t>标号石墨</w:t>
            </w:r>
            <w:proofErr w:type="gramStart"/>
            <w:r>
              <w:rPr>
                <w:rFonts w:hint="eastAsia"/>
                <w:color w:val="476DB2"/>
                <w:szCs w:val="24"/>
              </w:rPr>
              <w:t>烯</w:t>
            </w:r>
            <w:proofErr w:type="gramEnd"/>
            <w:r>
              <w:rPr>
                <w:rFonts w:hint="eastAsia"/>
                <w:color w:val="476DB2"/>
                <w:szCs w:val="24"/>
              </w:rPr>
              <w:t>材料研究部</w:t>
            </w:r>
          </w:p>
          <w:p w:rsidR="00BE5F4B" w:rsidRDefault="003C098D">
            <w:pPr>
              <w:ind w:firstLineChars="0" w:firstLine="0"/>
              <w:jc w:val="left"/>
              <w:rPr>
                <w:b/>
                <w:bCs/>
                <w:sz w:val="21"/>
                <w:szCs w:val="21"/>
              </w:rPr>
            </w:pPr>
            <w:r>
              <w:rPr>
                <w:rFonts w:hint="eastAsia"/>
                <w:color w:val="476DB2"/>
                <w:szCs w:val="24"/>
              </w:rPr>
              <w:t>Email:</w:t>
            </w:r>
            <w:r>
              <w:t xml:space="preserve"> </w:t>
            </w:r>
            <w:r>
              <w:rPr>
                <w:color w:val="476DB2"/>
                <w:szCs w:val="24"/>
              </w:rPr>
              <w:t>houdd@bgi-graphene.com</w:t>
            </w:r>
          </w:p>
        </w:tc>
      </w:tr>
      <w:tr w:rsidR="00BE5F4B">
        <w:trPr>
          <w:trHeight w:val="57"/>
        </w:trPr>
        <w:tc>
          <w:tcPr>
            <w:tcW w:w="5000" w:type="pct"/>
            <w:gridSpan w:val="2"/>
            <w:shd w:val="clear" w:color="auto" w:fill="476DB2"/>
            <w:vAlign w:val="center"/>
          </w:tcPr>
          <w:p w:rsidR="00BE5F4B" w:rsidRDefault="00BE5F4B">
            <w:pPr>
              <w:spacing w:line="20" w:lineRule="exact"/>
              <w:ind w:firstLine="80"/>
              <w:rPr>
                <w:sz w:val="4"/>
                <w:szCs w:val="4"/>
              </w:rPr>
            </w:pPr>
          </w:p>
        </w:tc>
      </w:tr>
      <w:tr w:rsidR="00BE5F4B">
        <w:trPr>
          <w:trHeight w:val="2122"/>
        </w:trPr>
        <w:tc>
          <w:tcPr>
            <w:tcW w:w="5000" w:type="pct"/>
            <w:gridSpan w:val="2"/>
            <w:shd w:val="clear" w:color="auto" w:fill="auto"/>
            <w:vAlign w:val="center"/>
          </w:tcPr>
          <w:p w:rsidR="00BE5F4B" w:rsidRDefault="003C098D">
            <w:pPr>
              <w:ind w:firstLine="420"/>
              <w:rPr>
                <w:sz w:val="21"/>
                <w:szCs w:val="21"/>
              </w:rPr>
            </w:pPr>
            <w:r>
              <w:rPr>
                <w:rFonts w:hint="eastAsia"/>
                <w:sz w:val="21"/>
                <w:szCs w:val="21"/>
              </w:rPr>
              <w:t>侯丹丹，北京石墨烯研究院标号石墨</w:t>
            </w:r>
            <w:proofErr w:type="gramStart"/>
            <w:r>
              <w:rPr>
                <w:rFonts w:hint="eastAsia"/>
                <w:sz w:val="21"/>
                <w:szCs w:val="21"/>
              </w:rPr>
              <w:t>烯</w:t>
            </w:r>
            <w:proofErr w:type="gramEnd"/>
            <w:r>
              <w:rPr>
                <w:rFonts w:hint="eastAsia"/>
                <w:sz w:val="21"/>
                <w:szCs w:val="21"/>
              </w:rPr>
              <w:t>材料研究部</w:t>
            </w:r>
            <w:proofErr w:type="gramStart"/>
            <w:r>
              <w:rPr>
                <w:rFonts w:hint="eastAsia"/>
                <w:sz w:val="21"/>
                <w:szCs w:val="21"/>
              </w:rPr>
              <w:t>石墨烯膜分离</w:t>
            </w:r>
            <w:proofErr w:type="gramEnd"/>
            <w:r>
              <w:rPr>
                <w:rFonts w:hint="eastAsia"/>
                <w:sz w:val="21"/>
                <w:szCs w:val="21"/>
              </w:rPr>
              <w:t>技术</w:t>
            </w:r>
            <w:proofErr w:type="gramStart"/>
            <w:r>
              <w:rPr>
                <w:rFonts w:hint="eastAsia"/>
                <w:sz w:val="21"/>
                <w:szCs w:val="21"/>
              </w:rPr>
              <w:t>课题副</w:t>
            </w:r>
            <w:proofErr w:type="gramEnd"/>
            <w:r>
              <w:rPr>
                <w:rFonts w:hint="eastAsia"/>
                <w:sz w:val="21"/>
                <w:szCs w:val="21"/>
              </w:rPr>
              <w:t>组长。</w:t>
            </w:r>
            <w:r>
              <w:rPr>
                <w:rFonts w:hint="eastAsia"/>
                <w:sz w:val="21"/>
                <w:szCs w:val="21"/>
              </w:rPr>
              <w:t>2019</w:t>
            </w:r>
            <w:r>
              <w:rPr>
                <w:rFonts w:hint="eastAsia"/>
                <w:sz w:val="21"/>
                <w:szCs w:val="21"/>
              </w:rPr>
              <w:t>年获中国矿业大学（北京）博士学位，</w:t>
            </w:r>
            <w:r>
              <w:rPr>
                <w:rFonts w:hint="eastAsia"/>
                <w:sz w:val="21"/>
                <w:szCs w:val="21"/>
              </w:rPr>
              <w:t>2017-2018</w:t>
            </w:r>
            <w:r>
              <w:rPr>
                <w:rFonts w:hint="eastAsia"/>
                <w:sz w:val="21"/>
                <w:szCs w:val="21"/>
              </w:rPr>
              <w:t>年美国宾夕法尼亚州立大学访问学者，</w:t>
            </w:r>
            <w:r>
              <w:rPr>
                <w:rFonts w:hint="eastAsia"/>
                <w:sz w:val="21"/>
                <w:szCs w:val="21"/>
              </w:rPr>
              <w:t>2019-2021</w:t>
            </w:r>
            <w:r>
              <w:rPr>
                <w:rFonts w:hint="eastAsia"/>
                <w:sz w:val="21"/>
                <w:szCs w:val="21"/>
              </w:rPr>
              <w:t>年北京大学博士后。在</w:t>
            </w:r>
            <w:r>
              <w:rPr>
                <w:rFonts w:hint="eastAsia"/>
                <w:sz w:val="21"/>
                <w:szCs w:val="21"/>
              </w:rPr>
              <w:t>ACS Applied Materials &amp; Interfaces</w:t>
            </w:r>
            <w:r>
              <w:rPr>
                <w:rFonts w:hint="eastAsia"/>
                <w:sz w:val="21"/>
                <w:szCs w:val="21"/>
              </w:rPr>
              <w:t>、</w:t>
            </w:r>
            <w:r>
              <w:rPr>
                <w:rFonts w:hint="eastAsia"/>
                <w:sz w:val="21"/>
                <w:szCs w:val="21"/>
              </w:rPr>
              <w:t xml:space="preserve">Journal of </w:t>
            </w:r>
            <w:proofErr w:type="spellStart"/>
            <w:r>
              <w:rPr>
                <w:rFonts w:hint="eastAsia"/>
                <w:sz w:val="21"/>
                <w:szCs w:val="21"/>
              </w:rPr>
              <w:t>Materiomics</w:t>
            </w:r>
            <w:proofErr w:type="spellEnd"/>
            <w:r>
              <w:rPr>
                <w:rFonts w:hint="eastAsia"/>
                <w:sz w:val="21"/>
                <w:szCs w:val="21"/>
              </w:rPr>
              <w:t xml:space="preserve"> </w:t>
            </w:r>
            <w:r>
              <w:rPr>
                <w:rFonts w:hint="eastAsia"/>
                <w:sz w:val="21"/>
                <w:szCs w:val="21"/>
              </w:rPr>
              <w:t>等学术期刊发表科技论文</w:t>
            </w:r>
            <w:r>
              <w:rPr>
                <w:rFonts w:hint="eastAsia"/>
                <w:sz w:val="21"/>
                <w:szCs w:val="21"/>
              </w:rPr>
              <w:t>20</w:t>
            </w:r>
            <w:r>
              <w:rPr>
                <w:rFonts w:hint="eastAsia"/>
                <w:sz w:val="21"/>
                <w:szCs w:val="21"/>
              </w:rPr>
              <w:t>余篇，申请发明专利</w:t>
            </w:r>
            <w:r>
              <w:rPr>
                <w:rFonts w:hint="eastAsia"/>
                <w:sz w:val="21"/>
                <w:szCs w:val="21"/>
              </w:rPr>
              <w:t>5</w:t>
            </w:r>
            <w:r>
              <w:rPr>
                <w:rFonts w:hint="eastAsia"/>
                <w:sz w:val="21"/>
                <w:szCs w:val="21"/>
              </w:rPr>
              <w:t>项，其中</w:t>
            </w:r>
            <w:r>
              <w:rPr>
                <w:rFonts w:hint="eastAsia"/>
                <w:sz w:val="21"/>
                <w:szCs w:val="21"/>
              </w:rPr>
              <w:t>2</w:t>
            </w:r>
            <w:r>
              <w:rPr>
                <w:rFonts w:hint="eastAsia"/>
                <w:sz w:val="21"/>
                <w:szCs w:val="21"/>
              </w:rPr>
              <w:t>项已授权。作为负责人承担</w:t>
            </w:r>
            <w:r>
              <w:rPr>
                <w:rFonts w:hint="eastAsia"/>
                <w:sz w:val="21"/>
                <w:szCs w:val="21"/>
              </w:rPr>
              <w:t>JWKJW</w:t>
            </w:r>
            <w:r>
              <w:rPr>
                <w:rFonts w:hint="eastAsia"/>
                <w:sz w:val="21"/>
                <w:szCs w:val="21"/>
              </w:rPr>
              <w:t>技术领域基金项目等。带领团队研发的石墨</w:t>
            </w:r>
            <w:proofErr w:type="gramStart"/>
            <w:r>
              <w:rPr>
                <w:rFonts w:hint="eastAsia"/>
                <w:sz w:val="21"/>
                <w:szCs w:val="21"/>
              </w:rPr>
              <w:t>烯</w:t>
            </w:r>
            <w:proofErr w:type="gramEnd"/>
            <w:r>
              <w:rPr>
                <w:rFonts w:hint="eastAsia"/>
                <w:sz w:val="21"/>
                <w:szCs w:val="21"/>
              </w:rPr>
              <w:t>分离膜新材料已正式发布，初步实现了石墨</w:t>
            </w:r>
            <w:proofErr w:type="gramStart"/>
            <w:r>
              <w:rPr>
                <w:rFonts w:hint="eastAsia"/>
                <w:sz w:val="21"/>
                <w:szCs w:val="21"/>
              </w:rPr>
              <w:t>烯</w:t>
            </w:r>
            <w:proofErr w:type="gramEnd"/>
            <w:r>
              <w:rPr>
                <w:rFonts w:hint="eastAsia"/>
                <w:sz w:val="21"/>
                <w:szCs w:val="21"/>
              </w:rPr>
              <w:t>新材料在精密仪器中的产业化应用。</w:t>
            </w:r>
          </w:p>
          <w:p w:rsidR="00BE5F4B" w:rsidRDefault="003C098D">
            <w:pPr>
              <w:ind w:firstLine="420"/>
              <w:rPr>
                <w:sz w:val="21"/>
                <w:szCs w:val="21"/>
              </w:rPr>
            </w:pPr>
            <w:r>
              <w:rPr>
                <w:rFonts w:hint="eastAsia"/>
                <w:sz w:val="21"/>
                <w:szCs w:val="21"/>
              </w:rPr>
              <w:t>研究方向：石墨</w:t>
            </w:r>
            <w:proofErr w:type="gramStart"/>
            <w:r>
              <w:rPr>
                <w:rFonts w:hint="eastAsia"/>
                <w:sz w:val="21"/>
                <w:szCs w:val="21"/>
              </w:rPr>
              <w:t>烯</w:t>
            </w:r>
            <w:proofErr w:type="gramEnd"/>
            <w:r>
              <w:rPr>
                <w:rFonts w:hint="eastAsia"/>
                <w:sz w:val="21"/>
                <w:szCs w:val="21"/>
              </w:rPr>
              <w:t>分离膜材料制备。</w:t>
            </w:r>
          </w:p>
          <w:p w:rsidR="00BE5F4B" w:rsidRDefault="003C098D">
            <w:pPr>
              <w:ind w:firstLine="420"/>
              <w:rPr>
                <w:sz w:val="21"/>
                <w:szCs w:val="21"/>
              </w:rPr>
            </w:pPr>
            <w:r>
              <w:rPr>
                <w:rFonts w:hint="eastAsia"/>
                <w:sz w:val="21"/>
                <w:szCs w:val="21"/>
              </w:rPr>
              <w:t>招生要求：具有化学、化工材料化学、材料学、物理、高分子等相关理工科专业背景，对石墨</w:t>
            </w:r>
            <w:proofErr w:type="gramStart"/>
            <w:r>
              <w:rPr>
                <w:rFonts w:hint="eastAsia"/>
                <w:sz w:val="21"/>
                <w:szCs w:val="21"/>
              </w:rPr>
              <w:t>烯</w:t>
            </w:r>
            <w:proofErr w:type="gramEnd"/>
            <w:r>
              <w:rPr>
                <w:rFonts w:hint="eastAsia"/>
                <w:sz w:val="21"/>
                <w:szCs w:val="21"/>
              </w:rPr>
              <w:t>领域有浓厚的兴趣，愿意从事学术研究与产业化工作，英语水平良好。</w:t>
            </w:r>
          </w:p>
        </w:tc>
      </w:tr>
    </w:tbl>
    <w:p w:rsidR="00BE5F4B" w:rsidRDefault="00BE5F4B">
      <w:pPr>
        <w:ind w:firstLine="480"/>
      </w:pPr>
    </w:p>
    <w:p w:rsidR="00BE5F4B" w:rsidRDefault="00BE5F4B">
      <w:pPr>
        <w:ind w:firstLine="480"/>
        <w:sectPr w:rsidR="00BE5F4B">
          <w:pgSz w:w="11906" w:h="16838"/>
          <w:pgMar w:top="1440" w:right="1800" w:bottom="1440" w:left="1800" w:header="851" w:footer="992" w:gutter="0"/>
          <w:cols w:space="425"/>
          <w:docGrid w:type="lines" w:linePitch="326"/>
        </w:sectPr>
      </w:pPr>
    </w:p>
    <w:p w:rsidR="00BE5F4B" w:rsidRDefault="003C098D">
      <w:pPr>
        <w:pStyle w:val="2"/>
      </w:pPr>
      <w:r>
        <w:rPr>
          <w:rFonts w:hint="eastAsia"/>
        </w:rPr>
        <w:lastRenderedPageBreak/>
        <w:t>孙秀彩</w:t>
      </w: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0"/>
        <w:gridCol w:w="5756"/>
      </w:tblGrid>
      <w:tr w:rsidR="00BE5F4B">
        <w:trPr>
          <w:trHeight w:val="2551"/>
        </w:trPr>
        <w:tc>
          <w:tcPr>
            <w:tcW w:w="1535" w:type="pct"/>
            <w:vAlign w:val="center"/>
          </w:tcPr>
          <w:p w:rsidR="00BE5F4B" w:rsidRDefault="003C098D">
            <w:pPr>
              <w:spacing w:line="240" w:lineRule="auto"/>
              <w:ind w:firstLineChars="0" w:firstLine="0"/>
              <w:jc w:val="center"/>
              <w:rPr>
                <w:sz w:val="21"/>
                <w:szCs w:val="21"/>
              </w:rPr>
            </w:pPr>
            <w:r>
              <w:rPr>
                <w:noProof/>
              </w:rPr>
              <w:drawing>
                <wp:inline distT="0" distB="0" distL="0" distR="0">
                  <wp:extent cx="1115060" cy="1384935"/>
                  <wp:effectExtent l="0" t="0" r="8890" b="5715"/>
                  <wp:docPr id="371414940" name="图片 1"/>
                  <wp:cNvGraphicFramePr/>
                  <a:graphic xmlns:a="http://schemas.openxmlformats.org/drawingml/2006/main">
                    <a:graphicData uri="http://schemas.openxmlformats.org/drawingml/2006/picture">
                      <pic:pic xmlns:pic="http://schemas.openxmlformats.org/drawingml/2006/picture">
                        <pic:nvPicPr>
                          <pic:cNvPr id="371414940" name="图片 1"/>
                          <pic:cNvPicPr/>
                        </pic:nvPicPr>
                        <pic:blipFill>
                          <a:blip r:embed="rId22"/>
                          <a:stretch>
                            <a:fillRect/>
                          </a:stretch>
                        </pic:blipFill>
                        <pic:spPr>
                          <a:xfrm flipH="1">
                            <a:off x="0" y="0"/>
                            <a:ext cx="1120320" cy="1391058"/>
                          </a:xfrm>
                          <a:prstGeom prst="rect">
                            <a:avLst/>
                          </a:prstGeom>
                        </pic:spPr>
                      </pic:pic>
                    </a:graphicData>
                  </a:graphic>
                </wp:inline>
              </w:drawing>
            </w:r>
          </w:p>
        </w:tc>
        <w:tc>
          <w:tcPr>
            <w:tcW w:w="3465" w:type="pct"/>
            <w:shd w:val="clear" w:color="auto" w:fill="auto"/>
            <w:vAlign w:val="center"/>
          </w:tcPr>
          <w:p w:rsidR="00BE5F4B" w:rsidRDefault="00BE5F4B">
            <w:pPr>
              <w:spacing w:line="100" w:lineRule="exact"/>
              <w:ind w:firstLineChars="0" w:firstLine="0"/>
              <w:rPr>
                <w:b/>
                <w:bCs/>
                <w:color w:val="476DB2"/>
                <w:sz w:val="4"/>
                <w:szCs w:val="4"/>
              </w:rPr>
            </w:pPr>
          </w:p>
          <w:p w:rsidR="00BE5F4B" w:rsidRDefault="003C098D">
            <w:pPr>
              <w:spacing w:line="240" w:lineRule="auto"/>
              <w:ind w:firstLineChars="0" w:firstLine="0"/>
              <w:jc w:val="left"/>
              <w:rPr>
                <w:b/>
                <w:bCs/>
                <w:color w:val="476DB2"/>
                <w:sz w:val="36"/>
                <w:szCs w:val="36"/>
              </w:rPr>
            </w:pPr>
            <w:r>
              <w:rPr>
                <w:rFonts w:hint="eastAsia"/>
                <w:b/>
                <w:bCs/>
                <w:color w:val="476DB2"/>
                <w:sz w:val="36"/>
                <w:szCs w:val="36"/>
              </w:rPr>
              <w:t>孙秀彩</w:t>
            </w:r>
          </w:p>
          <w:p w:rsidR="00BE5F4B" w:rsidRDefault="003C098D">
            <w:pPr>
              <w:ind w:firstLineChars="0" w:firstLine="0"/>
              <w:jc w:val="left"/>
              <w:rPr>
                <w:color w:val="476DB2"/>
                <w:szCs w:val="24"/>
              </w:rPr>
            </w:pPr>
            <w:r>
              <w:rPr>
                <w:rFonts w:hint="eastAsia"/>
                <w:color w:val="476DB2"/>
                <w:szCs w:val="24"/>
              </w:rPr>
              <w:t>副研究员</w:t>
            </w:r>
          </w:p>
          <w:p w:rsidR="00BE5F4B" w:rsidRDefault="003C098D">
            <w:pPr>
              <w:ind w:firstLineChars="0" w:firstLine="0"/>
              <w:jc w:val="left"/>
              <w:rPr>
                <w:color w:val="476DB2"/>
                <w:szCs w:val="24"/>
              </w:rPr>
            </w:pPr>
            <w:r>
              <w:rPr>
                <w:rFonts w:hint="eastAsia"/>
                <w:color w:val="476DB2"/>
                <w:szCs w:val="24"/>
              </w:rPr>
              <w:t>标号石墨</w:t>
            </w:r>
            <w:proofErr w:type="gramStart"/>
            <w:r>
              <w:rPr>
                <w:rFonts w:hint="eastAsia"/>
                <w:color w:val="476DB2"/>
                <w:szCs w:val="24"/>
              </w:rPr>
              <w:t>烯</w:t>
            </w:r>
            <w:proofErr w:type="gramEnd"/>
            <w:r>
              <w:rPr>
                <w:rFonts w:hint="eastAsia"/>
                <w:color w:val="476DB2"/>
                <w:szCs w:val="24"/>
              </w:rPr>
              <w:t>材料研究部</w:t>
            </w:r>
          </w:p>
          <w:p w:rsidR="00BE5F4B" w:rsidRDefault="003C098D">
            <w:pPr>
              <w:ind w:firstLineChars="0" w:firstLine="0"/>
              <w:jc w:val="left"/>
              <w:rPr>
                <w:b/>
                <w:bCs/>
                <w:sz w:val="21"/>
                <w:szCs w:val="21"/>
              </w:rPr>
            </w:pPr>
            <w:r>
              <w:rPr>
                <w:rFonts w:hint="eastAsia"/>
                <w:color w:val="476DB2"/>
                <w:szCs w:val="24"/>
              </w:rPr>
              <w:t>Email:</w:t>
            </w:r>
            <w:r>
              <w:t xml:space="preserve"> </w:t>
            </w:r>
            <w:r>
              <w:rPr>
                <w:color w:val="476DB2"/>
                <w:szCs w:val="24"/>
              </w:rPr>
              <w:t>sunxc@bgi-graphene.com</w:t>
            </w:r>
          </w:p>
        </w:tc>
      </w:tr>
      <w:tr w:rsidR="00BE5F4B">
        <w:trPr>
          <w:trHeight w:val="57"/>
        </w:trPr>
        <w:tc>
          <w:tcPr>
            <w:tcW w:w="5000" w:type="pct"/>
            <w:gridSpan w:val="2"/>
            <w:shd w:val="clear" w:color="auto" w:fill="476DB2"/>
            <w:vAlign w:val="center"/>
          </w:tcPr>
          <w:p w:rsidR="00BE5F4B" w:rsidRDefault="00BE5F4B">
            <w:pPr>
              <w:spacing w:line="20" w:lineRule="exact"/>
              <w:ind w:firstLine="80"/>
              <w:rPr>
                <w:sz w:val="4"/>
                <w:szCs w:val="4"/>
              </w:rPr>
            </w:pPr>
          </w:p>
        </w:tc>
      </w:tr>
      <w:tr w:rsidR="00BE5F4B">
        <w:trPr>
          <w:trHeight w:val="2122"/>
        </w:trPr>
        <w:tc>
          <w:tcPr>
            <w:tcW w:w="5000" w:type="pct"/>
            <w:gridSpan w:val="2"/>
            <w:shd w:val="clear" w:color="auto" w:fill="auto"/>
            <w:vAlign w:val="center"/>
          </w:tcPr>
          <w:p w:rsidR="00BE5F4B" w:rsidRDefault="003C098D">
            <w:pPr>
              <w:ind w:firstLine="420"/>
              <w:rPr>
                <w:sz w:val="21"/>
                <w:szCs w:val="21"/>
              </w:rPr>
            </w:pPr>
            <w:r>
              <w:rPr>
                <w:rFonts w:hint="eastAsia"/>
                <w:sz w:val="21"/>
                <w:szCs w:val="21"/>
              </w:rPr>
              <w:t>孙秀彩，北京石墨烯研究院标号石墨</w:t>
            </w:r>
            <w:proofErr w:type="gramStart"/>
            <w:r>
              <w:rPr>
                <w:rFonts w:hint="eastAsia"/>
                <w:sz w:val="21"/>
                <w:szCs w:val="21"/>
              </w:rPr>
              <w:t>烯</w:t>
            </w:r>
            <w:proofErr w:type="gramEnd"/>
            <w:r>
              <w:rPr>
                <w:rFonts w:hint="eastAsia"/>
                <w:sz w:val="21"/>
                <w:szCs w:val="21"/>
              </w:rPr>
              <w:t>材料研究部金属衬底石墨</w:t>
            </w:r>
            <w:proofErr w:type="gramStart"/>
            <w:r>
              <w:rPr>
                <w:rFonts w:hint="eastAsia"/>
                <w:sz w:val="21"/>
                <w:szCs w:val="21"/>
              </w:rPr>
              <w:t>烯</w:t>
            </w:r>
            <w:proofErr w:type="gramEnd"/>
            <w:r>
              <w:rPr>
                <w:rFonts w:hint="eastAsia"/>
                <w:sz w:val="21"/>
                <w:szCs w:val="21"/>
              </w:rPr>
              <w:t>生长机理课题组长。山东大学材料学博士学位，北京大学博士后。已发表论文</w:t>
            </w:r>
            <w:r>
              <w:rPr>
                <w:rFonts w:hint="eastAsia"/>
                <w:sz w:val="21"/>
                <w:szCs w:val="21"/>
              </w:rPr>
              <w:t>25</w:t>
            </w:r>
            <w:r>
              <w:rPr>
                <w:rFonts w:hint="eastAsia"/>
                <w:sz w:val="21"/>
                <w:szCs w:val="21"/>
              </w:rPr>
              <w:t>篇，其中以第一作者和通讯作者在</w:t>
            </w:r>
            <w:r>
              <w:rPr>
                <w:rFonts w:hint="eastAsia"/>
                <w:sz w:val="21"/>
                <w:szCs w:val="21"/>
              </w:rPr>
              <w:t xml:space="preserve">Nat. </w:t>
            </w:r>
            <w:proofErr w:type="spellStart"/>
            <w:r>
              <w:rPr>
                <w:rFonts w:hint="eastAsia"/>
                <w:sz w:val="21"/>
                <w:szCs w:val="21"/>
              </w:rPr>
              <w:t>Commun</w:t>
            </w:r>
            <w:proofErr w:type="spellEnd"/>
            <w:r>
              <w:rPr>
                <w:rFonts w:hint="eastAsia"/>
                <w:sz w:val="21"/>
                <w:szCs w:val="21"/>
              </w:rPr>
              <w:t xml:space="preserve">., J. Am. Chem. Soc. Adv. </w:t>
            </w:r>
            <w:proofErr w:type="spellStart"/>
            <w:r>
              <w:rPr>
                <w:rFonts w:hint="eastAsia"/>
                <w:sz w:val="21"/>
                <w:szCs w:val="21"/>
              </w:rPr>
              <w:t>Funct</w:t>
            </w:r>
            <w:proofErr w:type="spellEnd"/>
            <w:r>
              <w:rPr>
                <w:rFonts w:hint="eastAsia"/>
                <w:sz w:val="21"/>
                <w:szCs w:val="21"/>
              </w:rPr>
              <w:t>. Mater., Nano Res., ACS Appl. Mater. Interfaces, Nano Lett., Appl. Surf. Sci., J. Phys. Chem. C</w:t>
            </w:r>
            <w:r>
              <w:rPr>
                <w:rFonts w:hint="eastAsia"/>
                <w:sz w:val="21"/>
                <w:szCs w:val="21"/>
              </w:rPr>
              <w:t>等国际期刊先后发表科研论文</w:t>
            </w:r>
            <w:r>
              <w:rPr>
                <w:rFonts w:hint="eastAsia"/>
                <w:sz w:val="21"/>
                <w:szCs w:val="21"/>
              </w:rPr>
              <w:t>14</w:t>
            </w:r>
            <w:r>
              <w:rPr>
                <w:rFonts w:hint="eastAsia"/>
                <w:sz w:val="21"/>
                <w:szCs w:val="21"/>
              </w:rPr>
              <w:t>篇，待发表论文近十篇，申请专利</w:t>
            </w:r>
            <w:r>
              <w:rPr>
                <w:rFonts w:hint="eastAsia"/>
                <w:sz w:val="21"/>
                <w:szCs w:val="21"/>
              </w:rPr>
              <w:t>1</w:t>
            </w:r>
            <w:r>
              <w:rPr>
                <w:rFonts w:hint="eastAsia"/>
                <w:sz w:val="21"/>
                <w:szCs w:val="21"/>
              </w:rPr>
              <w:t>项。</w:t>
            </w:r>
          </w:p>
          <w:p w:rsidR="00BE5F4B" w:rsidRDefault="003C098D">
            <w:pPr>
              <w:ind w:firstLine="420"/>
              <w:rPr>
                <w:sz w:val="21"/>
                <w:szCs w:val="21"/>
              </w:rPr>
            </w:pPr>
            <w:r>
              <w:rPr>
                <w:rFonts w:hint="eastAsia"/>
                <w:sz w:val="21"/>
                <w:szCs w:val="21"/>
              </w:rPr>
              <w:t>研究方向：石墨</w:t>
            </w:r>
            <w:proofErr w:type="gramStart"/>
            <w:r>
              <w:rPr>
                <w:rFonts w:hint="eastAsia"/>
                <w:sz w:val="21"/>
                <w:szCs w:val="21"/>
              </w:rPr>
              <w:t>烯</w:t>
            </w:r>
            <w:proofErr w:type="gramEnd"/>
            <w:r>
              <w:rPr>
                <w:rFonts w:hint="eastAsia"/>
                <w:sz w:val="21"/>
                <w:szCs w:val="21"/>
              </w:rPr>
              <w:t>生长与性质计算。</w:t>
            </w:r>
          </w:p>
          <w:p w:rsidR="00BE5F4B" w:rsidRDefault="003C098D">
            <w:pPr>
              <w:ind w:firstLine="420"/>
              <w:rPr>
                <w:sz w:val="21"/>
                <w:szCs w:val="21"/>
              </w:rPr>
            </w:pPr>
            <w:r>
              <w:rPr>
                <w:rFonts w:hint="eastAsia"/>
                <w:sz w:val="21"/>
                <w:szCs w:val="21"/>
              </w:rPr>
              <w:t>招生要求：具有化学、化工材料化学、</w:t>
            </w:r>
            <w:r>
              <w:rPr>
                <w:rFonts w:hint="eastAsia"/>
                <w:sz w:val="21"/>
                <w:szCs w:val="21"/>
              </w:rPr>
              <w:t xml:space="preserve"> </w:t>
            </w:r>
            <w:r>
              <w:rPr>
                <w:rFonts w:hint="eastAsia"/>
                <w:sz w:val="21"/>
                <w:szCs w:val="21"/>
              </w:rPr>
              <w:t>数据科学等相关理工科专业背景，对石墨</w:t>
            </w:r>
            <w:proofErr w:type="gramStart"/>
            <w:r>
              <w:rPr>
                <w:rFonts w:hint="eastAsia"/>
                <w:sz w:val="21"/>
                <w:szCs w:val="21"/>
              </w:rPr>
              <w:t>烯</w:t>
            </w:r>
            <w:proofErr w:type="gramEnd"/>
            <w:r>
              <w:rPr>
                <w:rFonts w:hint="eastAsia"/>
                <w:sz w:val="21"/>
                <w:szCs w:val="21"/>
              </w:rPr>
              <w:t>领域有浓厚的兴趣，愿意从事学术研究工作，英语水平良好。</w:t>
            </w:r>
          </w:p>
        </w:tc>
      </w:tr>
    </w:tbl>
    <w:p w:rsidR="00BE5F4B" w:rsidRDefault="00BE5F4B">
      <w:pPr>
        <w:ind w:firstLine="480"/>
      </w:pPr>
    </w:p>
    <w:p w:rsidR="00BE5F4B" w:rsidRDefault="00BE5F4B">
      <w:pPr>
        <w:ind w:firstLine="480"/>
        <w:sectPr w:rsidR="00BE5F4B">
          <w:pgSz w:w="11906" w:h="16838"/>
          <w:pgMar w:top="1440" w:right="1800" w:bottom="1440" w:left="1800" w:header="851" w:footer="992" w:gutter="0"/>
          <w:cols w:space="425"/>
          <w:docGrid w:type="lines" w:linePitch="326"/>
        </w:sectPr>
      </w:pPr>
    </w:p>
    <w:p w:rsidR="00BE5F4B" w:rsidRDefault="003C098D">
      <w:pPr>
        <w:pStyle w:val="2"/>
      </w:pPr>
      <w:r>
        <w:rPr>
          <w:rFonts w:hint="eastAsia"/>
        </w:rPr>
        <w:lastRenderedPageBreak/>
        <w:t>胡兆宁</w:t>
      </w: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0"/>
        <w:gridCol w:w="5756"/>
      </w:tblGrid>
      <w:tr w:rsidR="00BE5F4B">
        <w:trPr>
          <w:trHeight w:val="2551"/>
        </w:trPr>
        <w:tc>
          <w:tcPr>
            <w:tcW w:w="1535" w:type="pct"/>
            <w:vAlign w:val="center"/>
          </w:tcPr>
          <w:p w:rsidR="00BE5F4B" w:rsidRDefault="003C098D">
            <w:pPr>
              <w:spacing w:line="240" w:lineRule="auto"/>
              <w:ind w:firstLineChars="0" w:firstLine="0"/>
              <w:jc w:val="center"/>
              <w:rPr>
                <w:sz w:val="21"/>
                <w:szCs w:val="21"/>
              </w:rPr>
            </w:pPr>
            <w:r>
              <w:rPr>
                <w:noProof/>
                <w:sz w:val="21"/>
                <w:szCs w:val="21"/>
              </w:rPr>
              <w:drawing>
                <wp:inline distT="0" distB="0" distL="0" distR="0">
                  <wp:extent cx="1144270" cy="1385570"/>
                  <wp:effectExtent l="0" t="0" r="13970" b="1270"/>
                  <wp:docPr id="2071765041" name="图片 4" descr="胡兆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765041" name="图片 4" descr="胡兆宁"/>
                          <pic:cNvPicPr>
                            <a:picLocks noChangeAspect="1"/>
                          </pic:cNvPicPr>
                        </pic:nvPicPr>
                        <pic:blipFill>
                          <a:blip r:embed="rId23"/>
                          <a:stretch>
                            <a:fillRect/>
                          </a:stretch>
                        </pic:blipFill>
                        <pic:spPr>
                          <a:xfrm>
                            <a:off x="0" y="0"/>
                            <a:ext cx="1144800" cy="1386000"/>
                          </a:xfrm>
                          <a:prstGeom prst="rect">
                            <a:avLst/>
                          </a:prstGeom>
                        </pic:spPr>
                      </pic:pic>
                    </a:graphicData>
                  </a:graphic>
                </wp:inline>
              </w:drawing>
            </w:r>
          </w:p>
        </w:tc>
        <w:tc>
          <w:tcPr>
            <w:tcW w:w="3465" w:type="pct"/>
            <w:shd w:val="clear" w:color="auto" w:fill="auto"/>
            <w:vAlign w:val="center"/>
          </w:tcPr>
          <w:p w:rsidR="00BE5F4B" w:rsidRDefault="00BE5F4B">
            <w:pPr>
              <w:spacing w:line="100" w:lineRule="exact"/>
              <w:ind w:firstLineChars="0" w:firstLine="0"/>
              <w:rPr>
                <w:b/>
                <w:bCs/>
                <w:color w:val="476DB2"/>
                <w:sz w:val="4"/>
                <w:szCs w:val="4"/>
              </w:rPr>
            </w:pPr>
          </w:p>
          <w:p w:rsidR="00BE5F4B" w:rsidRDefault="003C098D">
            <w:pPr>
              <w:spacing w:line="240" w:lineRule="auto"/>
              <w:ind w:firstLineChars="0" w:firstLine="0"/>
              <w:jc w:val="left"/>
              <w:rPr>
                <w:b/>
                <w:bCs/>
                <w:color w:val="476DB2"/>
                <w:sz w:val="36"/>
                <w:szCs w:val="36"/>
              </w:rPr>
            </w:pPr>
            <w:r>
              <w:rPr>
                <w:rFonts w:hint="eastAsia"/>
                <w:b/>
                <w:bCs/>
                <w:color w:val="476DB2"/>
                <w:sz w:val="36"/>
                <w:szCs w:val="36"/>
              </w:rPr>
              <w:t>胡兆宁</w:t>
            </w:r>
          </w:p>
          <w:p w:rsidR="00BE5F4B" w:rsidRDefault="003C098D">
            <w:pPr>
              <w:ind w:firstLineChars="0" w:firstLine="0"/>
              <w:jc w:val="left"/>
              <w:rPr>
                <w:color w:val="476DB2"/>
                <w:szCs w:val="24"/>
              </w:rPr>
            </w:pPr>
            <w:r>
              <w:rPr>
                <w:rFonts w:hint="eastAsia"/>
                <w:color w:val="476DB2"/>
                <w:szCs w:val="24"/>
              </w:rPr>
              <w:t>副研究员</w:t>
            </w:r>
          </w:p>
          <w:p w:rsidR="00BE5F4B" w:rsidRDefault="003C098D">
            <w:pPr>
              <w:ind w:firstLineChars="0" w:firstLine="0"/>
              <w:jc w:val="left"/>
              <w:rPr>
                <w:color w:val="476DB2"/>
                <w:szCs w:val="24"/>
              </w:rPr>
            </w:pPr>
            <w:r>
              <w:rPr>
                <w:rFonts w:hint="eastAsia"/>
                <w:color w:val="476DB2"/>
                <w:szCs w:val="24"/>
              </w:rPr>
              <w:t>标号石墨</w:t>
            </w:r>
            <w:proofErr w:type="gramStart"/>
            <w:r>
              <w:rPr>
                <w:rFonts w:hint="eastAsia"/>
                <w:color w:val="476DB2"/>
                <w:szCs w:val="24"/>
              </w:rPr>
              <w:t>烯</w:t>
            </w:r>
            <w:proofErr w:type="gramEnd"/>
            <w:r>
              <w:rPr>
                <w:rFonts w:hint="eastAsia"/>
                <w:color w:val="476DB2"/>
                <w:szCs w:val="24"/>
              </w:rPr>
              <w:t>材料研究部</w:t>
            </w:r>
          </w:p>
          <w:p w:rsidR="00BE5F4B" w:rsidRDefault="003C098D">
            <w:pPr>
              <w:ind w:firstLineChars="0" w:firstLine="0"/>
              <w:jc w:val="left"/>
              <w:rPr>
                <w:b/>
                <w:bCs/>
                <w:sz w:val="21"/>
                <w:szCs w:val="21"/>
              </w:rPr>
            </w:pPr>
            <w:r>
              <w:rPr>
                <w:rFonts w:hint="eastAsia"/>
                <w:color w:val="476DB2"/>
                <w:szCs w:val="24"/>
              </w:rPr>
              <w:t>Email:</w:t>
            </w:r>
            <w:r>
              <w:t xml:space="preserve"> </w:t>
            </w:r>
            <w:r>
              <w:rPr>
                <w:color w:val="476DB2"/>
                <w:szCs w:val="24"/>
              </w:rPr>
              <w:t>huzn@bgi-graphene.com</w:t>
            </w:r>
          </w:p>
        </w:tc>
      </w:tr>
      <w:tr w:rsidR="00BE5F4B">
        <w:trPr>
          <w:trHeight w:val="57"/>
        </w:trPr>
        <w:tc>
          <w:tcPr>
            <w:tcW w:w="5000" w:type="pct"/>
            <w:gridSpan w:val="2"/>
            <w:shd w:val="clear" w:color="auto" w:fill="476DB2"/>
            <w:vAlign w:val="center"/>
          </w:tcPr>
          <w:p w:rsidR="00BE5F4B" w:rsidRDefault="00BE5F4B">
            <w:pPr>
              <w:spacing w:line="20" w:lineRule="exact"/>
              <w:ind w:firstLine="80"/>
              <w:rPr>
                <w:sz w:val="4"/>
                <w:szCs w:val="4"/>
              </w:rPr>
            </w:pPr>
          </w:p>
        </w:tc>
      </w:tr>
      <w:tr w:rsidR="00BE5F4B">
        <w:trPr>
          <w:trHeight w:val="2122"/>
        </w:trPr>
        <w:tc>
          <w:tcPr>
            <w:tcW w:w="5000" w:type="pct"/>
            <w:gridSpan w:val="2"/>
            <w:shd w:val="clear" w:color="auto" w:fill="auto"/>
            <w:vAlign w:val="center"/>
          </w:tcPr>
          <w:p w:rsidR="00BE5F4B" w:rsidRDefault="003C098D">
            <w:pPr>
              <w:ind w:firstLine="420"/>
              <w:rPr>
                <w:sz w:val="21"/>
                <w:szCs w:val="21"/>
              </w:rPr>
            </w:pPr>
            <w:r>
              <w:rPr>
                <w:rFonts w:hint="eastAsia"/>
                <w:sz w:val="21"/>
                <w:szCs w:val="21"/>
              </w:rPr>
              <w:t>胡兆宁，北京石墨烯研究院标号石墨</w:t>
            </w:r>
            <w:proofErr w:type="gramStart"/>
            <w:r>
              <w:rPr>
                <w:rFonts w:hint="eastAsia"/>
                <w:sz w:val="21"/>
                <w:szCs w:val="21"/>
              </w:rPr>
              <w:t>烯</w:t>
            </w:r>
            <w:proofErr w:type="gramEnd"/>
            <w:r>
              <w:rPr>
                <w:rFonts w:hint="eastAsia"/>
                <w:sz w:val="21"/>
                <w:szCs w:val="21"/>
              </w:rPr>
              <w:t>材料研究部孵</w:t>
            </w:r>
            <w:proofErr w:type="gramStart"/>
            <w:r>
              <w:rPr>
                <w:rFonts w:hint="eastAsia"/>
                <w:sz w:val="21"/>
                <w:szCs w:val="21"/>
              </w:rPr>
              <w:t>烯转移</w:t>
            </w:r>
            <w:proofErr w:type="gramEnd"/>
            <w:r>
              <w:rPr>
                <w:rFonts w:hint="eastAsia"/>
                <w:sz w:val="21"/>
                <w:szCs w:val="21"/>
              </w:rPr>
              <w:t>项目组组长、北京石墨烯研究院有限公司孵</w:t>
            </w:r>
            <w:proofErr w:type="gramStart"/>
            <w:r>
              <w:rPr>
                <w:rFonts w:hint="eastAsia"/>
                <w:sz w:val="21"/>
                <w:szCs w:val="21"/>
              </w:rPr>
              <w:t>烯转移</w:t>
            </w:r>
            <w:proofErr w:type="gramEnd"/>
            <w:r>
              <w:rPr>
                <w:rFonts w:hint="eastAsia"/>
                <w:sz w:val="21"/>
                <w:szCs w:val="21"/>
              </w:rPr>
              <w:t>事业部总经理。</w:t>
            </w:r>
            <w:r>
              <w:rPr>
                <w:rFonts w:hint="eastAsia"/>
                <w:sz w:val="21"/>
                <w:szCs w:val="21"/>
              </w:rPr>
              <w:t>2020</w:t>
            </w:r>
            <w:r>
              <w:rPr>
                <w:rFonts w:hint="eastAsia"/>
                <w:sz w:val="21"/>
                <w:szCs w:val="21"/>
              </w:rPr>
              <w:t>年获南洋理工大学博士学位，</w:t>
            </w:r>
            <w:r>
              <w:rPr>
                <w:rFonts w:hint="eastAsia"/>
                <w:sz w:val="21"/>
                <w:szCs w:val="21"/>
              </w:rPr>
              <w:t>2022-2024</w:t>
            </w:r>
            <w:r>
              <w:rPr>
                <w:rFonts w:hint="eastAsia"/>
                <w:sz w:val="21"/>
                <w:szCs w:val="21"/>
              </w:rPr>
              <w:t>年北京大学材料科学与工程学院博士后。已发表论文</w:t>
            </w:r>
            <w:r>
              <w:rPr>
                <w:rFonts w:hint="eastAsia"/>
                <w:sz w:val="21"/>
                <w:szCs w:val="21"/>
              </w:rPr>
              <w:t>25</w:t>
            </w:r>
            <w:r>
              <w:rPr>
                <w:rFonts w:hint="eastAsia"/>
                <w:sz w:val="21"/>
                <w:szCs w:val="21"/>
              </w:rPr>
              <w:t>篇，其中以第一作者身份（含共同）在</w:t>
            </w:r>
            <w:r>
              <w:rPr>
                <w:rFonts w:hint="eastAsia"/>
                <w:sz w:val="21"/>
                <w:szCs w:val="21"/>
              </w:rPr>
              <w:t xml:space="preserve">Adv. Mater., Adv. </w:t>
            </w:r>
            <w:proofErr w:type="spellStart"/>
            <w:r>
              <w:rPr>
                <w:rFonts w:hint="eastAsia"/>
                <w:sz w:val="21"/>
                <w:szCs w:val="21"/>
              </w:rPr>
              <w:t>Funct</w:t>
            </w:r>
            <w:proofErr w:type="spellEnd"/>
            <w:r>
              <w:rPr>
                <w:rFonts w:hint="eastAsia"/>
                <w:sz w:val="21"/>
                <w:szCs w:val="21"/>
              </w:rPr>
              <w:t xml:space="preserve">. Mater., Nat. </w:t>
            </w:r>
            <w:proofErr w:type="spellStart"/>
            <w:r>
              <w:rPr>
                <w:rFonts w:hint="eastAsia"/>
                <w:sz w:val="21"/>
                <w:szCs w:val="21"/>
              </w:rPr>
              <w:t>Commun</w:t>
            </w:r>
            <w:proofErr w:type="spellEnd"/>
            <w:r>
              <w:rPr>
                <w:rFonts w:hint="eastAsia"/>
                <w:sz w:val="21"/>
                <w:szCs w:val="21"/>
              </w:rPr>
              <w:t xml:space="preserve">. </w:t>
            </w:r>
            <w:r>
              <w:rPr>
                <w:rFonts w:hint="eastAsia"/>
                <w:sz w:val="21"/>
                <w:szCs w:val="21"/>
              </w:rPr>
              <w:t>等杂志上发表论文</w:t>
            </w:r>
            <w:r>
              <w:rPr>
                <w:rFonts w:hint="eastAsia"/>
                <w:sz w:val="21"/>
                <w:szCs w:val="21"/>
              </w:rPr>
              <w:t>6</w:t>
            </w:r>
            <w:r>
              <w:rPr>
                <w:rFonts w:hint="eastAsia"/>
                <w:sz w:val="21"/>
                <w:szCs w:val="21"/>
              </w:rPr>
              <w:t>篇，获授权专利</w:t>
            </w:r>
            <w:r>
              <w:rPr>
                <w:rFonts w:hint="eastAsia"/>
                <w:sz w:val="21"/>
                <w:szCs w:val="21"/>
              </w:rPr>
              <w:t>3</w:t>
            </w:r>
            <w:r>
              <w:rPr>
                <w:rFonts w:hint="eastAsia"/>
                <w:sz w:val="21"/>
                <w:szCs w:val="21"/>
              </w:rPr>
              <w:t>项。主要荣誉：获全国博士后管委会办公室设立的“国际交流引进计划”博士后项目资助（</w:t>
            </w:r>
            <w:r>
              <w:rPr>
                <w:rFonts w:hint="eastAsia"/>
                <w:sz w:val="21"/>
                <w:szCs w:val="21"/>
              </w:rPr>
              <w:t>2022</w:t>
            </w:r>
            <w:r>
              <w:rPr>
                <w:rFonts w:hint="eastAsia"/>
                <w:sz w:val="21"/>
                <w:szCs w:val="21"/>
              </w:rPr>
              <w:t>）、北京石墨烯研究院“成玮科技奖”二等奖（</w:t>
            </w:r>
            <w:r>
              <w:rPr>
                <w:rFonts w:hint="eastAsia"/>
                <w:sz w:val="21"/>
                <w:szCs w:val="21"/>
              </w:rPr>
              <w:t>2021</w:t>
            </w:r>
            <w:r>
              <w:rPr>
                <w:rFonts w:hint="eastAsia"/>
                <w:sz w:val="21"/>
                <w:szCs w:val="21"/>
              </w:rPr>
              <w:t>）、南洋理工大学总统学者研究奖（</w:t>
            </w:r>
            <w:r>
              <w:rPr>
                <w:rFonts w:hint="eastAsia"/>
                <w:sz w:val="21"/>
                <w:szCs w:val="21"/>
              </w:rPr>
              <w:t>2013</w:t>
            </w:r>
            <w:r>
              <w:rPr>
                <w:rFonts w:hint="eastAsia"/>
                <w:sz w:val="21"/>
                <w:szCs w:val="21"/>
              </w:rPr>
              <w:t>、</w:t>
            </w:r>
            <w:r>
              <w:rPr>
                <w:rFonts w:hint="eastAsia"/>
                <w:sz w:val="21"/>
                <w:szCs w:val="21"/>
              </w:rPr>
              <w:t>2014</w:t>
            </w:r>
            <w:r>
              <w:rPr>
                <w:rFonts w:hint="eastAsia"/>
                <w:sz w:val="21"/>
                <w:szCs w:val="21"/>
              </w:rPr>
              <w:t>）、新加坡企业奖学金（</w:t>
            </w:r>
            <w:r>
              <w:rPr>
                <w:rFonts w:hint="eastAsia"/>
                <w:sz w:val="21"/>
                <w:szCs w:val="21"/>
              </w:rPr>
              <w:t>2012-2016</w:t>
            </w:r>
            <w:r>
              <w:rPr>
                <w:rFonts w:hint="eastAsia"/>
                <w:sz w:val="21"/>
                <w:szCs w:val="21"/>
              </w:rPr>
              <w:t>）。</w:t>
            </w:r>
          </w:p>
          <w:p w:rsidR="00BE5F4B" w:rsidRDefault="003C098D">
            <w:pPr>
              <w:ind w:firstLine="420"/>
              <w:rPr>
                <w:sz w:val="21"/>
                <w:szCs w:val="21"/>
              </w:rPr>
            </w:pPr>
            <w:r>
              <w:rPr>
                <w:rFonts w:hint="eastAsia"/>
                <w:sz w:val="21"/>
                <w:szCs w:val="21"/>
              </w:rPr>
              <w:t>研究方向：石墨</w:t>
            </w:r>
            <w:proofErr w:type="gramStart"/>
            <w:r>
              <w:rPr>
                <w:rFonts w:hint="eastAsia"/>
                <w:sz w:val="21"/>
                <w:szCs w:val="21"/>
              </w:rPr>
              <w:t>烯</w:t>
            </w:r>
            <w:proofErr w:type="gramEnd"/>
            <w:r>
              <w:rPr>
                <w:rFonts w:hint="eastAsia"/>
                <w:sz w:val="21"/>
                <w:szCs w:val="21"/>
              </w:rPr>
              <w:t>转移与应用技术。</w:t>
            </w:r>
          </w:p>
          <w:p w:rsidR="00BE5F4B" w:rsidRDefault="003C098D">
            <w:pPr>
              <w:ind w:firstLine="420"/>
              <w:rPr>
                <w:sz w:val="21"/>
                <w:szCs w:val="21"/>
              </w:rPr>
            </w:pPr>
            <w:r>
              <w:rPr>
                <w:rFonts w:hint="eastAsia"/>
                <w:sz w:val="21"/>
                <w:szCs w:val="21"/>
              </w:rPr>
              <w:t>招生要求：具有化学、化工、材料科学与工程等相关理工科专业背景，对石墨</w:t>
            </w:r>
            <w:proofErr w:type="gramStart"/>
            <w:r>
              <w:rPr>
                <w:rFonts w:hint="eastAsia"/>
                <w:sz w:val="21"/>
                <w:szCs w:val="21"/>
              </w:rPr>
              <w:t>烯</w:t>
            </w:r>
            <w:proofErr w:type="gramEnd"/>
            <w:r>
              <w:rPr>
                <w:rFonts w:hint="eastAsia"/>
                <w:sz w:val="21"/>
                <w:szCs w:val="21"/>
              </w:rPr>
              <w:t>领域有浓厚的兴趣，愿意从事学术研究与产业化工作，英语水平良好。</w:t>
            </w:r>
          </w:p>
        </w:tc>
      </w:tr>
    </w:tbl>
    <w:p w:rsidR="00BE5F4B" w:rsidRDefault="00BE5F4B">
      <w:pPr>
        <w:ind w:firstLine="480"/>
      </w:pPr>
    </w:p>
    <w:sectPr w:rsidR="00BE5F4B">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8F5" w:rsidRDefault="007768F5">
      <w:pPr>
        <w:spacing w:line="240" w:lineRule="auto"/>
        <w:ind w:firstLine="480"/>
      </w:pPr>
      <w:r>
        <w:separator/>
      </w:r>
    </w:p>
  </w:endnote>
  <w:endnote w:type="continuationSeparator" w:id="0">
    <w:p w:rsidR="007768F5" w:rsidRDefault="007768F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F4B" w:rsidRDefault="00BE5F4B">
    <w:pPr>
      <w:pStyle w:val="a5"/>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743214"/>
    </w:sdtPr>
    <w:sdtEndPr/>
    <w:sdtContent>
      <w:p w:rsidR="00BE5F4B" w:rsidRDefault="003C098D">
        <w:pPr>
          <w:pStyle w:val="a5"/>
          <w:ind w:firstLine="360"/>
          <w:jc w:val="center"/>
        </w:pPr>
        <w:r>
          <w:fldChar w:fldCharType="begin"/>
        </w:r>
        <w:r>
          <w:instrText>PAGE   \* MERGEFORMAT</w:instrText>
        </w:r>
        <w:r>
          <w:fldChar w:fldCharType="separate"/>
        </w:r>
        <w:r w:rsidR="00E5293B" w:rsidRPr="00E5293B">
          <w:rPr>
            <w:noProof/>
            <w:lang w:val="zh-CN"/>
          </w:rPr>
          <w:t>4</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F4B" w:rsidRDefault="00BE5F4B">
    <w:pPr>
      <w:pStyle w:val="a5"/>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8F5" w:rsidRDefault="007768F5">
      <w:pPr>
        <w:ind w:firstLine="480"/>
      </w:pPr>
      <w:r>
        <w:separator/>
      </w:r>
    </w:p>
  </w:footnote>
  <w:footnote w:type="continuationSeparator" w:id="0">
    <w:p w:rsidR="007768F5" w:rsidRDefault="007768F5">
      <w:pPr>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F4B" w:rsidRDefault="00BE5F4B">
    <w:pPr>
      <w:pStyle w:val="a7"/>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F4B" w:rsidRDefault="00BE5F4B">
    <w:pPr>
      <w:pStyle w:val="a7"/>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F4B" w:rsidRDefault="00BE5F4B">
    <w:pPr>
      <w:pStyle w:val="a7"/>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870DF8"/>
    <w:multiLevelType w:val="multilevel"/>
    <w:tmpl w:val="6A870DF8"/>
    <w:lvl w:ilvl="0">
      <w:start w:val="1"/>
      <w:numFmt w:val="decimal"/>
      <w:pStyle w:val="1"/>
      <w:suff w:val="space"/>
      <w:lvlText w:val="%1."/>
      <w:lvlJc w:val="left"/>
      <w:pPr>
        <w:ind w:left="0" w:firstLine="0"/>
      </w:pPr>
      <w:rPr>
        <w:rFonts w:ascii="Times New Roman" w:eastAsia="华文宋体" w:hAnsi="Times New Roman" w:hint="default"/>
        <w:b/>
        <w:i w:val="0"/>
        <w:sz w:val="28"/>
      </w:rPr>
    </w:lvl>
    <w:lvl w:ilvl="1">
      <w:start w:val="1"/>
      <w:numFmt w:val="decimal"/>
      <w:pStyle w:val="2"/>
      <w:suff w:val="space"/>
      <w:lvlText w:val="%1.%2."/>
      <w:lvlJc w:val="left"/>
      <w:pPr>
        <w:ind w:left="0" w:firstLine="0"/>
      </w:pPr>
      <w:rPr>
        <w:rFonts w:ascii="Times New Roman" w:eastAsia="华文宋体" w:hAnsi="Times New Roman" w:hint="default"/>
        <w:b/>
        <w:i w:val="0"/>
        <w:sz w:val="24"/>
      </w:rPr>
    </w:lvl>
    <w:lvl w:ilvl="2">
      <w:start w:val="1"/>
      <w:numFmt w:val="decimal"/>
      <w:pStyle w:val="3"/>
      <w:suff w:val="space"/>
      <w:lvlText w:val="%1.%2.%3."/>
      <w:lvlJc w:val="left"/>
      <w:pPr>
        <w:ind w:left="0" w:firstLine="0"/>
      </w:pPr>
      <w:rPr>
        <w:rFonts w:ascii="Times New Roman" w:eastAsia="华文宋体" w:hAnsi="Times New Roman" w:hint="default"/>
        <w:b/>
        <w:i w:val="0"/>
        <w:sz w:val="24"/>
      </w:rPr>
    </w:lvl>
    <w:lvl w:ilvl="3">
      <w:start w:val="1"/>
      <w:numFmt w:val="decimal"/>
      <w:pStyle w:val="4"/>
      <w:suff w:val="space"/>
      <w:lvlText w:val="%1.%2.%3.%4."/>
      <w:lvlJc w:val="left"/>
      <w:pPr>
        <w:ind w:left="0" w:firstLine="0"/>
      </w:pPr>
      <w:rPr>
        <w:rFonts w:ascii="Times New Roman" w:eastAsia="华文宋体" w:hAnsi="Times New Roman" w:hint="default"/>
        <w:b/>
        <w:i w:val="0"/>
        <w:sz w:val="24"/>
      </w:rPr>
    </w:lvl>
    <w:lvl w:ilvl="4">
      <w:start w:val="1"/>
      <w:numFmt w:val="decimal"/>
      <w:pStyle w:val="5"/>
      <w:suff w:val="space"/>
      <w:lvlText w:val="%1.%2.%3.%4.%5."/>
      <w:lvlJc w:val="left"/>
      <w:pPr>
        <w:ind w:left="0" w:firstLine="0"/>
      </w:pPr>
      <w:rPr>
        <w:rFonts w:ascii="Times New Roman" w:eastAsia="华文宋体" w:hAnsi="Times New Roman" w:hint="default"/>
        <w:b/>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AF2"/>
    <w:rsid w:val="0000061D"/>
    <w:rsid w:val="000114B8"/>
    <w:rsid w:val="0001343C"/>
    <w:rsid w:val="00022E95"/>
    <w:rsid w:val="0002738A"/>
    <w:rsid w:val="00030109"/>
    <w:rsid w:val="000301F9"/>
    <w:rsid w:val="0003074D"/>
    <w:rsid w:val="0003523F"/>
    <w:rsid w:val="00035340"/>
    <w:rsid w:val="000414FA"/>
    <w:rsid w:val="000431AB"/>
    <w:rsid w:val="000511FB"/>
    <w:rsid w:val="00061A7A"/>
    <w:rsid w:val="00061FDB"/>
    <w:rsid w:val="000627FC"/>
    <w:rsid w:val="00071B2E"/>
    <w:rsid w:val="00073552"/>
    <w:rsid w:val="00074857"/>
    <w:rsid w:val="0008458D"/>
    <w:rsid w:val="00085577"/>
    <w:rsid w:val="00087D6D"/>
    <w:rsid w:val="000934EF"/>
    <w:rsid w:val="000938B1"/>
    <w:rsid w:val="00096496"/>
    <w:rsid w:val="00096EC4"/>
    <w:rsid w:val="000A4C9F"/>
    <w:rsid w:val="000A67D8"/>
    <w:rsid w:val="000B55EE"/>
    <w:rsid w:val="000B797F"/>
    <w:rsid w:val="000C27A6"/>
    <w:rsid w:val="000C3258"/>
    <w:rsid w:val="000D2EDB"/>
    <w:rsid w:val="000D4D97"/>
    <w:rsid w:val="000E65B7"/>
    <w:rsid w:val="000F0490"/>
    <w:rsid w:val="000F3F78"/>
    <w:rsid w:val="000F4EAF"/>
    <w:rsid w:val="00101CD8"/>
    <w:rsid w:val="00101E91"/>
    <w:rsid w:val="001139E3"/>
    <w:rsid w:val="00114267"/>
    <w:rsid w:val="00114F26"/>
    <w:rsid w:val="00131486"/>
    <w:rsid w:val="001339DA"/>
    <w:rsid w:val="001351C1"/>
    <w:rsid w:val="0013533C"/>
    <w:rsid w:val="00135686"/>
    <w:rsid w:val="001357E2"/>
    <w:rsid w:val="00140C09"/>
    <w:rsid w:val="001414B5"/>
    <w:rsid w:val="00144191"/>
    <w:rsid w:val="0014577F"/>
    <w:rsid w:val="00146AEC"/>
    <w:rsid w:val="00151389"/>
    <w:rsid w:val="00151400"/>
    <w:rsid w:val="00152697"/>
    <w:rsid w:val="001577FF"/>
    <w:rsid w:val="001656E3"/>
    <w:rsid w:val="00166516"/>
    <w:rsid w:val="00173098"/>
    <w:rsid w:val="001820DB"/>
    <w:rsid w:val="001833D4"/>
    <w:rsid w:val="001B1A7B"/>
    <w:rsid w:val="001B2B89"/>
    <w:rsid w:val="001B364E"/>
    <w:rsid w:val="001B378B"/>
    <w:rsid w:val="001B7071"/>
    <w:rsid w:val="001B7A54"/>
    <w:rsid w:val="001D2BFD"/>
    <w:rsid w:val="001E1CF0"/>
    <w:rsid w:val="001E5439"/>
    <w:rsid w:val="001F09C9"/>
    <w:rsid w:val="001F6CE8"/>
    <w:rsid w:val="00200B6D"/>
    <w:rsid w:val="00202047"/>
    <w:rsid w:val="00202231"/>
    <w:rsid w:val="0020352B"/>
    <w:rsid w:val="00210F95"/>
    <w:rsid w:val="00213860"/>
    <w:rsid w:val="00214C5C"/>
    <w:rsid w:val="00225583"/>
    <w:rsid w:val="00234FAC"/>
    <w:rsid w:val="0023519F"/>
    <w:rsid w:val="002457B7"/>
    <w:rsid w:val="00245FDA"/>
    <w:rsid w:val="002539DB"/>
    <w:rsid w:val="00253F3F"/>
    <w:rsid w:val="00254989"/>
    <w:rsid w:val="00256C19"/>
    <w:rsid w:val="00284FBB"/>
    <w:rsid w:val="0028566D"/>
    <w:rsid w:val="00285DF0"/>
    <w:rsid w:val="00294E08"/>
    <w:rsid w:val="00294E52"/>
    <w:rsid w:val="00295444"/>
    <w:rsid w:val="00297AC2"/>
    <w:rsid w:val="002A3B32"/>
    <w:rsid w:val="002B1DC8"/>
    <w:rsid w:val="002C7759"/>
    <w:rsid w:val="002D3AFB"/>
    <w:rsid w:val="002E454B"/>
    <w:rsid w:val="002F2DD8"/>
    <w:rsid w:val="002F7B71"/>
    <w:rsid w:val="00301329"/>
    <w:rsid w:val="003120AC"/>
    <w:rsid w:val="003132BF"/>
    <w:rsid w:val="00315E5A"/>
    <w:rsid w:val="00323562"/>
    <w:rsid w:val="00332171"/>
    <w:rsid w:val="0033252E"/>
    <w:rsid w:val="003330E2"/>
    <w:rsid w:val="00337524"/>
    <w:rsid w:val="00342478"/>
    <w:rsid w:val="0035456C"/>
    <w:rsid w:val="00355521"/>
    <w:rsid w:val="00356C09"/>
    <w:rsid w:val="0036050B"/>
    <w:rsid w:val="00360A7A"/>
    <w:rsid w:val="00363DC1"/>
    <w:rsid w:val="00365F05"/>
    <w:rsid w:val="0036790D"/>
    <w:rsid w:val="00380EF5"/>
    <w:rsid w:val="00382C0F"/>
    <w:rsid w:val="00383054"/>
    <w:rsid w:val="003876A4"/>
    <w:rsid w:val="00387B70"/>
    <w:rsid w:val="003905D5"/>
    <w:rsid w:val="003A06C5"/>
    <w:rsid w:val="003B1DFE"/>
    <w:rsid w:val="003C098D"/>
    <w:rsid w:val="003C2D4F"/>
    <w:rsid w:val="003C34FB"/>
    <w:rsid w:val="003C62CA"/>
    <w:rsid w:val="003C76E3"/>
    <w:rsid w:val="003D2CE9"/>
    <w:rsid w:val="003D4309"/>
    <w:rsid w:val="003E6057"/>
    <w:rsid w:val="003E6205"/>
    <w:rsid w:val="003E6351"/>
    <w:rsid w:val="003E6CA9"/>
    <w:rsid w:val="003E7C71"/>
    <w:rsid w:val="003F4AA2"/>
    <w:rsid w:val="0040329F"/>
    <w:rsid w:val="004072CA"/>
    <w:rsid w:val="004126A8"/>
    <w:rsid w:val="004257E4"/>
    <w:rsid w:val="00426FFB"/>
    <w:rsid w:val="00434AB0"/>
    <w:rsid w:val="00442635"/>
    <w:rsid w:val="004437C1"/>
    <w:rsid w:val="004457EB"/>
    <w:rsid w:val="0044723C"/>
    <w:rsid w:val="00453D41"/>
    <w:rsid w:val="00453E39"/>
    <w:rsid w:val="00460804"/>
    <w:rsid w:val="00462F84"/>
    <w:rsid w:val="00472152"/>
    <w:rsid w:val="00474EDE"/>
    <w:rsid w:val="00481D3D"/>
    <w:rsid w:val="00485DA4"/>
    <w:rsid w:val="0049126B"/>
    <w:rsid w:val="004A0931"/>
    <w:rsid w:val="004A2848"/>
    <w:rsid w:val="004B126A"/>
    <w:rsid w:val="004B4137"/>
    <w:rsid w:val="004B5532"/>
    <w:rsid w:val="004B6362"/>
    <w:rsid w:val="004C3780"/>
    <w:rsid w:val="004D144C"/>
    <w:rsid w:val="004D4425"/>
    <w:rsid w:val="004D5B27"/>
    <w:rsid w:val="004D6D37"/>
    <w:rsid w:val="004E085E"/>
    <w:rsid w:val="004E0F35"/>
    <w:rsid w:val="00506E79"/>
    <w:rsid w:val="00510591"/>
    <w:rsid w:val="00511D70"/>
    <w:rsid w:val="00516512"/>
    <w:rsid w:val="005233A9"/>
    <w:rsid w:val="00526B13"/>
    <w:rsid w:val="00536F29"/>
    <w:rsid w:val="0054091C"/>
    <w:rsid w:val="00545158"/>
    <w:rsid w:val="005475C2"/>
    <w:rsid w:val="00547B1C"/>
    <w:rsid w:val="00562583"/>
    <w:rsid w:val="00565C7D"/>
    <w:rsid w:val="00572AEB"/>
    <w:rsid w:val="0057317F"/>
    <w:rsid w:val="005742A7"/>
    <w:rsid w:val="00580B69"/>
    <w:rsid w:val="00581AEA"/>
    <w:rsid w:val="005870EA"/>
    <w:rsid w:val="005873C5"/>
    <w:rsid w:val="00591450"/>
    <w:rsid w:val="00595DF8"/>
    <w:rsid w:val="005A7F99"/>
    <w:rsid w:val="005B3D37"/>
    <w:rsid w:val="005D4D3E"/>
    <w:rsid w:val="005D75E1"/>
    <w:rsid w:val="005F2970"/>
    <w:rsid w:val="005F3014"/>
    <w:rsid w:val="005F40BC"/>
    <w:rsid w:val="00600987"/>
    <w:rsid w:val="0060103B"/>
    <w:rsid w:val="00603AF4"/>
    <w:rsid w:val="006060E2"/>
    <w:rsid w:val="0060704B"/>
    <w:rsid w:val="00611982"/>
    <w:rsid w:val="006129A4"/>
    <w:rsid w:val="0061756D"/>
    <w:rsid w:val="006269B6"/>
    <w:rsid w:val="00632F2F"/>
    <w:rsid w:val="00636642"/>
    <w:rsid w:val="006408E8"/>
    <w:rsid w:val="006413C0"/>
    <w:rsid w:val="00655B61"/>
    <w:rsid w:val="00657B3E"/>
    <w:rsid w:val="00662984"/>
    <w:rsid w:val="00665E3E"/>
    <w:rsid w:val="00686758"/>
    <w:rsid w:val="00695539"/>
    <w:rsid w:val="0069788B"/>
    <w:rsid w:val="006A2CEB"/>
    <w:rsid w:val="006A3BE1"/>
    <w:rsid w:val="006A3EFF"/>
    <w:rsid w:val="006A5E65"/>
    <w:rsid w:val="006B0487"/>
    <w:rsid w:val="006B33B6"/>
    <w:rsid w:val="006C1D22"/>
    <w:rsid w:val="006C6C90"/>
    <w:rsid w:val="006D5094"/>
    <w:rsid w:val="006E0902"/>
    <w:rsid w:val="006E13FE"/>
    <w:rsid w:val="006E28CC"/>
    <w:rsid w:val="006E48E6"/>
    <w:rsid w:val="006F2D55"/>
    <w:rsid w:val="006F7A3C"/>
    <w:rsid w:val="00701A0D"/>
    <w:rsid w:val="00704298"/>
    <w:rsid w:val="00713AB8"/>
    <w:rsid w:val="0071772F"/>
    <w:rsid w:val="00717FBB"/>
    <w:rsid w:val="00722B90"/>
    <w:rsid w:val="00725204"/>
    <w:rsid w:val="007260B1"/>
    <w:rsid w:val="00733741"/>
    <w:rsid w:val="0073505B"/>
    <w:rsid w:val="007416DB"/>
    <w:rsid w:val="00741DAA"/>
    <w:rsid w:val="0074249F"/>
    <w:rsid w:val="0074511A"/>
    <w:rsid w:val="00745F79"/>
    <w:rsid w:val="00746019"/>
    <w:rsid w:val="00746F83"/>
    <w:rsid w:val="00760BC3"/>
    <w:rsid w:val="00762D7B"/>
    <w:rsid w:val="00771900"/>
    <w:rsid w:val="00773B41"/>
    <w:rsid w:val="007768F5"/>
    <w:rsid w:val="00780966"/>
    <w:rsid w:val="00785B95"/>
    <w:rsid w:val="00793942"/>
    <w:rsid w:val="007A5289"/>
    <w:rsid w:val="007C289D"/>
    <w:rsid w:val="007C4AB0"/>
    <w:rsid w:val="007C639A"/>
    <w:rsid w:val="007D0050"/>
    <w:rsid w:val="007D4954"/>
    <w:rsid w:val="007D5F9C"/>
    <w:rsid w:val="007E4A30"/>
    <w:rsid w:val="00804674"/>
    <w:rsid w:val="00810379"/>
    <w:rsid w:val="008146AD"/>
    <w:rsid w:val="00817A7B"/>
    <w:rsid w:val="00820027"/>
    <w:rsid w:val="008209B7"/>
    <w:rsid w:val="00820A26"/>
    <w:rsid w:val="00831ABC"/>
    <w:rsid w:val="00844520"/>
    <w:rsid w:val="0084558F"/>
    <w:rsid w:val="0085420F"/>
    <w:rsid w:val="00862823"/>
    <w:rsid w:val="00864A07"/>
    <w:rsid w:val="00871A72"/>
    <w:rsid w:val="00874696"/>
    <w:rsid w:val="0088295E"/>
    <w:rsid w:val="0088444F"/>
    <w:rsid w:val="00884F4C"/>
    <w:rsid w:val="00885541"/>
    <w:rsid w:val="008A27A3"/>
    <w:rsid w:val="008A6122"/>
    <w:rsid w:val="008A6D84"/>
    <w:rsid w:val="008B653E"/>
    <w:rsid w:val="008C448E"/>
    <w:rsid w:val="008D10EC"/>
    <w:rsid w:val="008D45F6"/>
    <w:rsid w:val="008D6567"/>
    <w:rsid w:val="008D6C78"/>
    <w:rsid w:val="008E2274"/>
    <w:rsid w:val="008E2DF1"/>
    <w:rsid w:val="008E4D02"/>
    <w:rsid w:val="008E629C"/>
    <w:rsid w:val="008F2DEB"/>
    <w:rsid w:val="008F3732"/>
    <w:rsid w:val="008F50C9"/>
    <w:rsid w:val="0090088B"/>
    <w:rsid w:val="00914719"/>
    <w:rsid w:val="0092189E"/>
    <w:rsid w:val="00921F8E"/>
    <w:rsid w:val="00925F07"/>
    <w:rsid w:val="00941AA3"/>
    <w:rsid w:val="00945864"/>
    <w:rsid w:val="00954280"/>
    <w:rsid w:val="009563A3"/>
    <w:rsid w:val="00963837"/>
    <w:rsid w:val="009724AD"/>
    <w:rsid w:val="00982EEA"/>
    <w:rsid w:val="009944A2"/>
    <w:rsid w:val="00995AD1"/>
    <w:rsid w:val="009A41B6"/>
    <w:rsid w:val="009B421B"/>
    <w:rsid w:val="009B5E1A"/>
    <w:rsid w:val="009C1EA0"/>
    <w:rsid w:val="009C5C44"/>
    <w:rsid w:val="00A008FA"/>
    <w:rsid w:val="00A00955"/>
    <w:rsid w:val="00A0110C"/>
    <w:rsid w:val="00A03485"/>
    <w:rsid w:val="00A03D8E"/>
    <w:rsid w:val="00A2391F"/>
    <w:rsid w:val="00A26942"/>
    <w:rsid w:val="00A27883"/>
    <w:rsid w:val="00A30C01"/>
    <w:rsid w:val="00A41590"/>
    <w:rsid w:val="00A45C31"/>
    <w:rsid w:val="00A52B60"/>
    <w:rsid w:val="00A60853"/>
    <w:rsid w:val="00A64FFF"/>
    <w:rsid w:val="00A6630A"/>
    <w:rsid w:val="00A66BBA"/>
    <w:rsid w:val="00A711FD"/>
    <w:rsid w:val="00A76CD4"/>
    <w:rsid w:val="00A81E0F"/>
    <w:rsid w:val="00A83AAF"/>
    <w:rsid w:val="00A85442"/>
    <w:rsid w:val="00A860C1"/>
    <w:rsid w:val="00AA1F5C"/>
    <w:rsid w:val="00AA33F8"/>
    <w:rsid w:val="00AA3D67"/>
    <w:rsid w:val="00AD51C7"/>
    <w:rsid w:val="00AD630D"/>
    <w:rsid w:val="00AE1412"/>
    <w:rsid w:val="00AE3408"/>
    <w:rsid w:val="00AE7924"/>
    <w:rsid w:val="00AF51E4"/>
    <w:rsid w:val="00B035B9"/>
    <w:rsid w:val="00B14821"/>
    <w:rsid w:val="00B220AB"/>
    <w:rsid w:val="00B23344"/>
    <w:rsid w:val="00B27208"/>
    <w:rsid w:val="00B30BB7"/>
    <w:rsid w:val="00B32994"/>
    <w:rsid w:val="00B36BFA"/>
    <w:rsid w:val="00B50ACC"/>
    <w:rsid w:val="00B51E67"/>
    <w:rsid w:val="00B52C44"/>
    <w:rsid w:val="00B5378E"/>
    <w:rsid w:val="00B60BF5"/>
    <w:rsid w:val="00B61509"/>
    <w:rsid w:val="00B652B5"/>
    <w:rsid w:val="00B6531E"/>
    <w:rsid w:val="00B65C6B"/>
    <w:rsid w:val="00B717FD"/>
    <w:rsid w:val="00B72A5D"/>
    <w:rsid w:val="00B7370B"/>
    <w:rsid w:val="00B75E95"/>
    <w:rsid w:val="00B7729F"/>
    <w:rsid w:val="00B84014"/>
    <w:rsid w:val="00B9072A"/>
    <w:rsid w:val="00B910DC"/>
    <w:rsid w:val="00B93645"/>
    <w:rsid w:val="00BB00FF"/>
    <w:rsid w:val="00BB02B8"/>
    <w:rsid w:val="00BB0F75"/>
    <w:rsid w:val="00BB42ED"/>
    <w:rsid w:val="00BC3C62"/>
    <w:rsid w:val="00BC42B0"/>
    <w:rsid w:val="00BD1406"/>
    <w:rsid w:val="00BD2710"/>
    <w:rsid w:val="00BD7C8D"/>
    <w:rsid w:val="00BE005E"/>
    <w:rsid w:val="00BE2795"/>
    <w:rsid w:val="00BE2907"/>
    <w:rsid w:val="00BE5F4B"/>
    <w:rsid w:val="00BE6604"/>
    <w:rsid w:val="00C05C34"/>
    <w:rsid w:val="00C1062E"/>
    <w:rsid w:val="00C23E01"/>
    <w:rsid w:val="00C2613D"/>
    <w:rsid w:val="00C266D0"/>
    <w:rsid w:val="00C31AA0"/>
    <w:rsid w:val="00C331E7"/>
    <w:rsid w:val="00C34571"/>
    <w:rsid w:val="00C35482"/>
    <w:rsid w:val="00C40E99"/>
    <w:rsid w:val="00C44F81"/>
    <w:rsid w:val="00C5567B"/>
    <w:rsid w:val="00C55862"/>
    <w:rsid w:val="00C70095"/>
    <w:rsid w:val="00C76403"/>
    <w:rsid w:val="00C81C26"/>
    <w:rsid w:val="00C85264"/>
    <w:rsid w:val="00C85646"/>
    <w:rsid w:val="00C85660"/>
    <w:rsid w:val="00C97175"/>
    <w:rsid w:val="00C97F39"/>
    <w:rsid w:val="00CA6086"/>
    <w:rsid w:val="00CA7320"/>
    <w:rsid w:val="00CB5215"/>
    <w:rsid w:val="00CC23E0"/>
    <w:rsid w:val="00CC3291"/>
    <w:rsid w:val="00CD2F9E"/>
    <w:rsid w:val="00CD3696"/>
    <w:rsid w:val="00CD7062"/>
    <w:rsid w:val="00CE5C2D"/>
    <w:rsid w:val="00CE69FA"/>
    <w:rsid w:val="00CE7415"/>
    <w:rsid w:val="00CF74D9"/>
    <w:rsid w:val="00D0755E"/>
    <w:rsid w:val="00D16665"/>
    <w:rsid w:val="00D201E8"/>
    <w:rsid w:val="00D20BF2"/>
    <w:rsid w:val="00D23569"/>
    <w:rsid w:val="00D278CA"/>
    <w:rsid w:val="00D32A91"/>
    <w:rsid w:val="00D3777C"/>
    <w:rsid w:val="00D50FBF"/>
    <w:rsid w:val="00D541B4"/>
    <w:rsid w:val="00D62DE7"/>
    <w:rsid w:val="00D6553B"/>
    <w:rsid w:val="00D7212B"/>
    <w:rsid w:val="00D86BF5"/>
    <w:rsid w:val="00D91C2E"/>
    <w:rsid w:val="00DA6EF1"/>
    <w:rsid w:val="00DA7FC8"/>
    <w:rsid w:val="00DB342B"/>
    <w:rsid w:val="00DB394A"/>
    <w:rsid w:val="00DB3A7D"/>
    <w:rsid w:val="00DB44BC"/>
    <w:rsid w:val="00DB63EB"/>
    <w:rsid w:val="00DD0E7E"/>
    <w:rsid w:val="00DD69A4"/>
    <w:rsid w:val="00DE6763"/>
    <w:rsid w:val="00DF0B41"/>
    <w:rsid w:val="00DF52F1"/>
    <w:rsid w:val="00DF709E"/>
    <w:rsid w:val="00E028B8"/>
    <w:rsid w:val="00E06606"/>
    <w:rsid w:val="00E11055"/>
    <w:rsid w:val="00E11B8D"/>
    <w:rsid w:val="00E222F4"/>
    <w:rsid w:val="00E23B1B"/>
    <w:rsid w:val="00E27A3E"/>
    <w:rsid w:val="00E33DF9"/>
    <w:rsid w:val="00E361EE"/>
    <w:rsid w:val="00E40046"/>
    <w:rsid w:val="00E43102"/>
    <w:rsid w:val="00E5293B"/>
    <w:rsid w:val="00E53C66"/>
    <w:rsid w:val="00E66141"/>
    <w:rsid w:val="00E661B5"/>
    <w:rsid w:val="00E7053C"/>
    <w:rsid w:val="00E71F6F"/>
    <w:rsid w:val="00E73F86"/>
    <w:rsid w:val="00E836EC"/>
    <w:rsid w:val="00E9142E"/>
    <w:rsid w:val="00E96093"/>
    <w:rsid w:val="00EA3FF8"/>
    <w:rsid w:val="00EA7AF2"/>
    <w:rsid w:val="00EB56B8"/>
    <w:rsid w:val="00EE190C"/>
    <w:rsid w:val="00EF59C2"/>
    <w:rsid w:val="00EF60F2"/>
    <w:rsid w:val="00F03ABA"/>
    <w:rsid w:val="00F0411B"/>
    <w:rsid w:val="00F05B61"/>
    <w:rsid w:val="00F05BD2"/>
    <w:rsid w:val="00F0789B"/>
    <w:rsid w:val="00F13586"/>
    <w:rsid w:val="00F20681"/>
    <w:rsid w:val="00F22CC8"/>
    <w:rsid w:val="00F232DB"/>
    <w:rsid w:val="00F42088"/>
    <w:rsid w:val="00F42CB6"/>
    <w:rsid w:val="00F50721"/>
    <w:rsid w:val="00F51F11"/>
    <w:rsid w:val="00F539A0"/>
    <w:rsid w:val="00F54A94"/>
    <w:rsid w:val="00F711E8"/>
    <w:rsid w:val="00F718FA"/>
    <w:rsid w:val="00F71982"/>
    <w:rsid w:val="00F73B78"/>
    <w:rsid w:val="00F764ED"/>
    <w:rsid w:val="00F767FA"/>
    <w:rsid w:val="00F81AAE"/>
    <w:rsid w:val="00F833B7"/>
    <w:rsid w:val="00F84F44"/>
    <w:rsid w:val="00F87648"/>
    <w:rsid w:val="00F97E0A"/>
    <w:rsid w:val="00FB4D0D"/>
    <w:rsid w:val="00FB575C"/>
    <w:rsid w:val="00FC1770"/>
    <w:rsid w:val="00FC40C8"/>
    <w:rsid w:val="00FC4D24"/>
    <w:rsid w:val="00FD391A"/>
    <w:rsid w:val="00FD3B0A"/>
    <w:rsid w:val="00FE43B4"/>
    <w:rsid w:val="00FF5ABF"/>
    <w:rsid w:val="00FF70FC"/>
    <w:rsid w:val="00FF7F94"/>
    <w:rsid w:val="0B116715"/>
    <w:rsid w:val="141742C6"/>
    <w:rsid w:val="2C9E2860"/>
    <w:rsid w:val="36050921"/>
    <w:rsid w:val="437C611B"/>
    <w:rsid w:val="6B115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CDAFE6"/>
  <w15:docId w15:val="{AC9E5572-10A4-4B50-B37F-39D507C3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200"/>
      <w:jc w:val="both"/>
    </w:pPr>
    <w:rPr>
      <w:rFonts w:ascii="Times New Roman" w:eastAsia="宋体" w:hAnsi="Times New Roman"/>
      <w:kern w:val="2"/>
      <w:sz w:val="24"/>
      <w:szCs w:val="22"/>
      <w14:ligatures w14:val="standardContextual"/>
    </w:rPr>
  </w:style>
  <w:style w:type="paragraph" w:styleId="1">
    <w:name w:val="heading 1"/>
    <w:basedOn w:val="a"/>
    <w:next w:val="a"/>
    <w:link w:val="10"/>
    <w:uiPriority w:val="9"/>
    <w:qFormat/>
    <w:pPr>
      <w:keepNext/>
      <w:keepLines/>
      <w:numPr>
        <w:numId w:val="1"/>
      </w:numPr>
      <w:spacing w:before="120" w:after="120"/>
      <w:ind w:firstLineChars="0"/>
      <w:jc w:val="left"/>
      <w:outlineLvl w:val="0"/>
    </w:pPr>
    <w:rPr>
      <w:b/>
      <w:bCs/>
      <w:kern w:val="44"/>
      <w:sz w:val="28"/>
      <w:szCs w:val="44"/>
    </w:rPr>
  </w:style>
  <w:style w:type="paragraph" w:styleId="2">
    <w:name w:val="heading 2"/>
    <w:basedOn w:val="a"/>
    <w:next w:val="a"/>
    <w:link w:val="20"/>
    <w:uiPriority w:val="9"/>
    <w:unhideWhenUsed/>
    <w:qFormat/>
    <w:pPr>
      <w:keepNext/>
      <w:keepLines/>
      <w:numPr>
        <w:ilvl w:val="1"/>
        <w:numId w:val="1"/>
      </w:numPr>
      <w:spacing w:before="120" w:after="120"/>
      <w:ind w:firstLineChars="0"/>
      <w:jc w:val="left"/>
      <w:outlineLvl w:val="1"/>
    </w:pPr>
    <w:rPr>
      <w:rFonts w:cstheme="majorBidi"/>
      <w:b/>
      <w:bCs/>
      <w:sz w:val="28"/>
      <w:szCs w:val="32"/>
    </w:rPr>
  </w:style>
  <w:style w:type="paragraph" w:styleId="3">
    <w:name w:val="heading 3"/>
    <w:basedOn w:val="a"/>
    <w:next w:val="a"/>
    <w:link w:val="30"/>
    <w:uiPriority w:val="9"/>
    <w:unhideWhenUsed/>
    <w:qFormat/>
    <w:pPr>
      <w:keepNext/>
      <w:keepLines/>
      <w:numPr>
        <w:ilvl w:val="2"/>
        <w:numId w:val="1"/>
      </w:numPr>
      <w:spacing w:before="120" w:after="120"/>
      <w:ind w:firstLineChars="0"/>
      <w:jc w:val="left"/>
      <w:outlineLvl w:val="2"/>
    </w:pPr>
    <w:rPr>
      <w:b/>
      <w:bCs/>
      <w:sz w:val="28"/>
      <w:szCs w:val="32"/>
    </w:rPr>
  </w:style>
  <w:style w:type="paragraph" w:styleId="4">
    <w:name w:val="heading 4"/>
    <w:basedOn w:val="a"/>
    <w:next w:val="a"/>
    <w:link w:val="40"/>
    <w:uiPriority w:val="9"/>
    <w:unhideWhenUsed/>
    <w:qFormat/>
    <w:pPr>
      <w:keepNext/>
      <w:keepLines/>
      <w:numPr>
        <w:ilvl w:val="3"/>
        <w:numId w:val="1"/>
      </w:numPr>
      <w:spacing w:before="120" w:after="120"/>
      <w:ind w:firstLineChars="0"/>
      <w:jc w:val="left"/>
      <w:outlineLvl w:val="3"/>
    </w:pPr>
    <w:rPr>
      <w:rFonts w:cstheme="majorBidi"/>
      <w:b/>
      <w:bCs/>
      <w:sz w:val="28"/>
      <w:szCs w:val="28"/>
    </w:rPr>
  </w:style>
  <w:style w:type="paragraph" w:styleId="5">
    <w:name w:val="heading 5"/>
    <w:basedOn w:val="a"/>
    <w:next w:val="a"/>
    <w:link w:val="50"/>
    <w:uiPriority w:val="9"/>
    <w:unhideWhenUsed/>
    <w:qFormat/>
    <w:pPr>
      <w:keepNext/>
      <w:keepLines/>
      <w:numPr>
        <w:ilvl w:val="4"/>
        <w:numId w:val="1"/>
      </w:numPr>
      <w:spacing w:before="120" w:after="120"/>
      <w:ind w:firstLineChars="0"/>
      <w:jc w:val="left"/>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tabs>
        <w:tab w:val="center" w:pos="4153"/>
        <w:tab w:val="right" w:pos="8306"/>
      </w:tabs>
      <w:snapToGrid w:val="0"/>
      <w:jc w:val="center"/>
    </w:pPr>
    <w:rPr>
      <w:sz w:val="18"/>
      <w:szCs w:val="18"/>
    </w:rPr>
  </w:style>
  <w:style w:type="paragraph" w:styleId="a9">
    <w:name w:val="annotation subject"/>
    <w:basedOn w:val="a3"/>
    <w:next w:val="a3"/>
    <w:link w:val="aa"/>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21"/>
      <w:szCs w:val="21"/>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0">
    <w:name w:val="标题 1 字符"/>
    <w:basedOn w:val="a0"/>
    <w:link w:val="1"/>
    <w:uiPriority w:val="9"/>
    <w:qFormat/>
    <w:rPr>
      <w:rFonts w:ascii="Times New Roman" w:eastAsia="华文宋体" w:hAnsi="Times New Roman"/>
      <w:b/>
      <w:bCs/>
      <w:kern w:val="44"/>
      <w:sz w:val="28"/>
      <w:szCs w:val="44"/>
    </w:rPr>
  </w:style>
  <w:style w:type="character" w:customStyle="1" w:styleId="20">
    <w:name w:val="标题 2 字符"/>
    <w:basedOn w:val="a0"/>
    <w:link w:val="2"/>
    <w:uiPriority w:val="9"/>
    <w:qFormat/>
    <w:rPr>
      <w:rFonts w:ascii="Times New Roman" w:eastAsia="华文宋体" w:hAnsi="Times New Roman" w:cstheme="majorBidi"/>
      <w:b/>
      <w:bCs/>
      <w:sz w:val="28"/>
      <w:szCs w:val="32"/>
    </w:rPr>
  </w:style>
  <w:style w:type="character" w:customStyle="1" w:styleId="30">
    <w:name w:val="标题 3 字符"/>
    <w:basedOn w:val="a0"/>
    <w:link w:val="3"/>
    <w:uiPriority w:val="9"/>
    <w:qFormat/>
    <w:rPr>
      <w:rFonts w:ascii="Times New Roman" w:eastAsia="华文宋体" w:hAnsi="Times New Roman"/>
      <w:b/>
      <w:bCs/>
      <w:sz w:val="28"/>
      <w:szCs w:val="32"/>
    </w:rPr>
  </w:style>
  <w:style w:type="character" w:customStyle="1" w:styleId="40">
    <w:name w:val="标题 4 字符"/>
    <w:basedOn w:val="a0"/>
    <w:link w:val="4"/>
    <w:uiPriority w:val="9"/>
    <w:qFormat/>
    <w:rPr>
      <w:rFonts w:ascii="Times New Roman" w:eastAsia="华文宋体" w:hAnsi="Times New Roman" w:cstheme="majorBidi"/>
      <w:b/>
      <w:bCs/>
      <w:sz w:val="28"/>
      <w:szCs w:val="28"/>
    </w:rPr>
  </w:style>
  <w:style w:type="character" w:customStyle="1" w:styleId="50">
    <w:name w:val="标题 5 字符"/>
    <w:basedOn w:val="a0"/>
    <w:link w:val="5"/>
    <w:uiPriority w:val="9"/>
    <w:qFormat/>
    <w:rPr>
      <w:rFonts w:ascii="Times New Roman" w:eastAsia="华文宋体" w:hAnsi="Times New Roman"/>
      <w:b/>
      <w:bCs/>
      <w:sz w:val="28"/>
      <w:szCs w:val="28"/>
    </w:rPr>
  </w:style>
  <w:style w:type="paragraph" w:styleId="ae">
    <w:name w:val="List Paragraph"/>
    <w:basedOn w:val="a"/>
    <w:uiPriority w:val="34"/>
    <w:qFormat/>
    <w:pPr>
      <w:ind w:firstLine="420"/>
    </w:pPr>
  </w:style>
  <w:style w:type="character" w:customStyle="1" w:styleId="a4">
    <w:name w:val="批注文字 字符"/>
    <w:basedOn w:val="a0"/>
    <w:link w:val="a3"/>
    <w:uiPriority w:val="99"/>
    <w:qFormat/>
    <w:rPr>
      <w:rFonts w:ascii="Times New Roman" w:eastAsia="宋体" w:hAnsi="Times New Roman"/>
      <w:sz w:val="24"/>
    </w:rPr>
  </w:style>
  <w:style w:type="character" w:customStyle="1" w:styleId="aa">
    <w:name w:val="批注主题 字符"/>
    <w:basedOn w:val="a4"/>
    <w:link w:val="a9"/>
    <w:uiPriority w:val="99"/>
    <w:semiHidden/>
    <w:qFormat/>
    <w:rPr>
      <w:rFonts w:ascii="Times New Roman" w:eastAsia="宋体" w:hAnsi="Times New Roman"/>
      <w:b/>
      <w:bCs/>
      <w:sz w:val="24"/>
    </w:rPr>
  </w:style>
  <w:style w:type="character" w:customStyle="1" w:styleId="1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10.jpeg"/><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BF585-9F7B-4161-9B90-27D536B7A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942</Words>
  <Characters>5373</Characters>
  <Application>Microsoft Office Word</Application>
  <DocSecurity>0</DocSecurity>
  <Lines>44</Lines>
  <Paragraphs>12</Paragraphs>
  <ScaleCrop>false</ScaleCrop>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梦阳 赵</dc:creator>
  <cp:lastModifiedBy>admin</cp:lastModifiedBy>
  <cp:revision>1413</cp:revision>
  <dcterms:created xsi:type="dcterms:W3CDTF">2024-12-05T05:38:00Z</dcterms:created>
  <dcterms:modified xsi:type="dcterms:W3CDTF">2025-04-25T06:01:00Z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eyJoZGlkIjoiN2JiNGFiNDgzZWU4ZmFjYzZiYWQ1MGRmODg0NzhjOWEiLCJ1c2VySWQiOiIzNDYyNDg5NzMifQ==</vt:lpwstr>
  </property>
  <property fmtid="{D5CDD505-2E9C-101B-9397-08002B2CF9AE}" pid="3" name="KSOProductBuildVer">
    <vt:lpwstr>2052-12.1.0.20784</vt:lpwstr>
  </property>
  <property fmtid="{D5CDD505-2E9C-101B-9397-08002B2CF9AE}" pid="4" name="ICV">
    <vt:lpwstr>0CF31B2F408647D18FCCD75A798EDB09_13</vt:lpwstr>
  </property>
</Properties>
</file>